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6C" w:rsidRPr="0047735B" w:rsidRDefault="00690FCB" w:rsidP="0000516C">
      <w:pPr>
        <w:pStyle w:val="normal1"/>
        <w:jc w:val="right"/>
        <w:rPr>
          <w:caps/>
        </w:rPr>
      </w:pPr>
      <w:r>
        <w:rPr>
          <w:rFonts w:eastAsia="宋体"/>
          <w:caps/>
          <w:lang w:val="en-US"/>
        </w:rPr>
        <w:t>CA</w:t>
      </w:r>
      <w:r w:rsidR="0000516C" w:rsidRPr="0047735B">
        <w:rPr>
          <w:rFonts w:eastAsia="宋体"/>
          <w:caps/>
          <w:lang w:val="en-US"/>
        </w:rPr>
        <w:t>C</w:t>
      </w:r>
      <w:r w:rsidR="006D6040">
        <w:rPr>
          <w:rFonts w:eastAsia="宋体"/>
          <w:caps/>
          <w:lang w:val="en-US"/>
        </w:rPr>
        <w:t>C 297</w:t>
      </w:r>
      <w:r w:rsidR="0000516C" w:rsidRPr="0047735B">
        <w:rPr>
          <w:caps/>
        </w:rPr>
        <w:t>/</w:t>
      </w:r>
      <w:r w:rsidR="006D6040">
        <w:rPr>
          <w:caps/>
        </w:rPr>
        <w:t>2019</w:t>
      </w:r>
    </w:p>
    <w:p w:rsidR="0000516C" w:rsidRPr="0047735B" w:rsidRDefault="00B205B2" w:rsidP="0000516C">
      <w:pPr>
        <w:pStyle w:val="normal1"/>
        <w:tabs>
          <w:tab w:val="clear" w:pos="1411"/>
        </w:tabs>
        <w:jc w:val="right"/>
      </w:pPr>
      <w:r>
        <w:t>[202</w:t>
      </w:r>
      <w:r w:rsidR="001B1A87">
        <w:t>1</w:t>
      </w:r>
      <w:r w:rsidR="0000516C" w:rsidRPr="0047735B">
        <w:t xml:space="preserve">] HKCA </w:t>
      </w:r>
      <w:r w:rsidR="00527300">
        <w:t>1188</w:t>
      </w:r>
    </w:p>
    <w:p w:rsidR="0000516C" w:rsidRPr="0047735B" w:rsidRDefault="0000516C" w:rsidP="0000516C">
      <w:pPr>
        <w:pStyle w:val="normal1"/>
        <w:tabs>
          <w:tab w:val="clear" w:pos="1411"/>
        </w:tabs>
      </w:pPr>
    </w:p>
    <w:p w:rsidR="0000516C" w:rsidRPr="0047735B" w:rsidRDefault="0000516C" w:rsidP="0000516C">
      <w:pPr>
        <w:pStyle w:val="normal2"/>
        <w:snapToGrid/>
        <w:spacing w:line="360" w:lineRule="auto"/>
        <w:rPr>
          <w:b/>
          <w:bCs/>
        </w:rPr>
      </w:pPr>
      <w:r w:rsidRPr="0047735B">
        <w:rPr>
          <w:b/>
          <w:bCs/>
        </w:rPr>
        <w:t>in the high court of the</w:t>
      </w:r>
    </w:p>
    <w:p w:rsidR="0000516C" w:rsidRPr="0047735B" w:rsidRDefault="0000516C" w:rsidP="0000516C">
      <w:pPr>
        <w:pStyle w:val="normal2"/>
        <w:snapToGrid/>
        <w:spacing w:line="360" w:lineRule="auto"/>
        <w:rPr>
          <w:b/>
          <w:bCs/>
        </w:rPr>
      </w:pPr>
      <w:r w:rsidRPr="0047735B">
        <w:rPr>
          <w:b/>
          <w:bCs/>
        </w:rPr>
        <w:t>hong kong special administrative region</w:t>
      </w:r>
    </w:p>
    <w:p w:rsidR="0000516C" w:rsidRPr="0047735B" w:rsidRDefault="0000516C" w:rsidP="0000516C">
      <w:pPr>
        <w:pStyle w:val="normal2"/>
        <w:snapToGrid/>
        <w:spacing w:line="360" w:lineRule="auto"/>
        <w:rPr>
          <w:b/>
          <w:bCs/>
        </w:rPr>
      </w:pPr>
      <w:r w:rsidRPr="0047735B">
        <w:rPr>
          <w:b/>
          <w:bCs/>
        </w:rPr>
        <w:t>court of appeal</w:t>
      </w:r>
    </w:p>
    <w:p w:rsidR="0000516C" w:rsidRPr="0047735B" w:rsidRDefault="00505CA8" w:rsidP="0000516C">
      <w:pPr>
        <w:pStyle w:val="normal3"/>
        <w:tabs>
          <w:tab w:val="clear" w:pos="4500"/>
          <w:tab w:val="clear" w:pos="9000"/>
        </w:tabs>
        <w:spacing w:line="360" w:lineRule="auto"/>
        <w:rPr>
          <w:rFonts w:eastAsia="宋体"/>
          <w:b w:val="0"/>
          <w:bCs/>
          <w:lang w:eastAsia="zh-CN"/>
        </w:rPr>
      </w:pPr>
      <w:r>
        <w:rPr>
          <w:rFonts w:eastAsia="宋体"/>
          <w:b w:val="0"/>
          <w:bCs/>
          <w:lang w:eastAsia="zh-CN"/>
        </w:rPr>
        <w:t>crimi</w:t>
      </w:r>
      <w:r w:rsidR="0093212E">
        <w:rPr>
          <w:rFonts w:eastAsia="宋体"/>
          <w:b w:val="0"/>
          <w:bCs/>
          <w:lang w:eastAsia="zh-CN"/>
        </w:rPr>
        <w:t>nal</w:t>
      </w:r>
      <w:r w:rsidR="0000516C" w:rsidRPr="0047735B">
        <w:rPr>
          <w:rFonts w:eastAsia="宋体"/>
          <w:b w:val="0"/>
          <w:bCs/>
          <w:lang w:eastAsia="zh-CN"/>
        </w:rPr>
        <w:t xml:space="preserve"> </w:t>
      </w:r>
      <w:r w:rsidR="0000516C" w:rsidRPr="0047735B">
        <w:rPr>
          <w:b w:val="0"/>
          <w:bCs/>
        </w:rPr>
        <w:t xml:space="preserve">appeal no </w:t>
      </w:r>
      <w:r w:rsidR="006D6040">
        <w:rPr>
          <w:b w:val="0"/>
          <w:bCs/>
        </w:rPr>
        <w:t xml:space="preserve">297 </w:t>
      </w:r>
      <w:r w:rsidR="0000516C" w:rsidRPr="0047735B">
        <w:rPr>
          <w:b w:val="0"/>
          <w:bCs/>
        </w:rPr>
        <w:t>of</w:t>
      </w:r>
      <w:r w:rsidR="0093212E">
        <w:rPr>
          <w:b w:val="0"/>
          <w:bCs/>
        </w:rPr>
        <w:t xml:space="preserve"> </w:t>
      </w:r>
      <w:r w:rsidR="006D6040">
        <w:rPr>
          <w:b w:val="0"/>
          <w:bCs/>
        </w:rPr>
        <w:t>2019</w:t>
      </w:r>
    </w:p>
    <w:p w:rsidR="0000516C" w:rsidRPr="0047735B" w:rsidRDefault="0000516C" w:rsidP="0000516C">
      <w:pPr>
        <w:pStyle w:val="normal3"/>
        <w:tabs>
          <w:tab w:val="clear" w:pos="4500"/>
          <w:tab w:val="clear" w:pos="9000"/>
        </w:tabs>
        <w:spacing w:after="0"/>
        <w:rPr>
          <w:b w:val="0"/>
          <w:bCs/>
        </w:rPr>
      </w:pPr>
      <w:r w:rsidRPr="0047735B">
        <w:rPr>
          <w:b w:val="0"/>
          <w:bCs/>
        </w:rPr>
        <w:t>(on appeal from</w:t>
      </w:r>
      <w:r w:rsidR="0047735B" w:rsidRPr="0047735B">
        <w:rPr>
          <w:b w:val="0"/>
          <w:bCs/>
        </w:rPr>
        <w:t xml:space="preserve"> </w:t>
      </w:r>
      <w:r w:rsidR="006D6040">
        <w:rPr>
          <w:b w:val="0"/>
          <w:bCs/>
        </w:rPr>
        <w:t>HCCC</w:t>
      </w:r>
      <w:r w:rsidR="0047735B" w:rsidRPr="0047735B">
        <w:rPr>
          <w:b w:val="0"/>
          <w:bCs/>
        </w:rPr>
        <w:t xml:space="preserve"> </w:t>
      </w:r>
      <w:r w:rsidRPr="0047735B">
        <w:rPr>
          <w:rFonts w:eastAsia="宋体"/>
          <w:b w:val="0"/>
          <w:bCs/>
          <w:lang w:eastAsia="zh-CN"/>
        </w:rPr>
        <w:t>NO</w:t>
      </w:r>
      <w:r w:rsidR="0047735B" w:rsidRPr="0047735B">
        <w:rPr>
          <w:rFonts w:eastAsia="宋体"/>
          <w:b w:val="0"/>
          <w:bCs/>
          <w:lang w:eastAsia="zh-CN"/>
        </w:rPr>
        <w:t xml:space="preserve"> </w:t>
      </w:r>
      <w:r w:rsidR="006D6040">
        <w:rPr>
          <w:rFonts w:eastAsia="宋体"/>
          <w:b w:val="0"/>
          <w:bCs/>
          <w:lang w:eastAsia="zh-CN"/>
        </w:rPr>
        <w:t>312</w:t>
      </w:r>
      <w:r w:rsidR="00AA7D60">
        <w:rPr>
          <w:rFonts w:eastAsia="宋体"/>
          <w:b w:val="0"/>
          <w:bCs/>
          <w:lang w:eastAsia="zh-CN"/>
        </w:rPr>
        <w:t xml:space="preserve"> </w:t>
      </w:r>
      <w:r w:rsidRPr="0047735B">
        <w:rPr>
          <w:b w:val="0"/>
          <w:bCs/>
        </w:rPr>
        <w:t xml:space="preserve">of </w:t>
      </w:r>
      <w:r w:rsidR="006D6040">
        <w:rPr>
          <w:b w:val="0"/>
          <w:bCs/>
        </w:rPr>
        <w:t>2017</w:t>
      </w:r>
      <w:r w:rsidRPr="0047735B">
        <w:rPr>
          <w:b w:val="0"/>
          <w:bCs/>
        </w:rPr>
        <w:t>)</w:t>
      </w:r>
    </w:p>
    <w:tbl>
      <w:tblPr>
        <w:tblW w:w="0" w:type="auto"/>
        <w:jc w:val="center"/>
        <w:tblBorders>
          <w:bottom w:val="single" w:sz="4" w:space="0" w:color="auto"/>
        </w:tblBorders>
        <w:tblLook w:val="0000" w:firstRow="0" w:lastRow="0" w:firstColumn="0" w:lastColumn="0" w:noHBand="0" w:noVBand="0"/>
      </w:tblPr>
      <w:tblGrid>
        <w:gridCol w:w="3150"/>
      </w:tblGrid>
      <w:tr w:rsidR="0000516C" w:rsidRPr="0047735B" w:rsidTr="009A16BF">
        <w:trPr>
          <w:jc w:val="center"/>
        </w:trPr>
        <w:tc>
          <w:tcPr>
            <w:tcW w:w="3150" w:type="dxa"/>
          </w:tcPr>
          <w:p w:rsidR="0000516C" w:rsidRPr="0047735B" w:rsidRDefault="0000516C" w:rsidP="009A16BF">
            <w:pPr>
              <w:pStyle w:val="sh"/>
              <w:tabs>
                <w:tab w:val="clear" w:pos="720"/>
              </w:tabs>
              <w:snapToGrid w:val="0"/>
              <w:jc w:val="center"/>
              <w:rPr>
                <w:lang w:val="en-GB"/>
              </w:rPr>
            </w:pPr>
          </w:p>
        </w:tc>
      </w:tr>
    </w:tbl>
    <w:p w:rsidR="0000516C" w:rsidRPr="0047735B" w:rsidRDefault="0000516C" w:rsidP="0000516C">
      <w:pPr>
        <w:pStyle w:val="Heading6"/>
        <w:spacing w:before="240" w:after="240"/>
        <w:rPr>
          <w:b w:val="0"/>
          <w:sz w:val="28"/>
          <w:szCs w:val="28"/>
        </w:rPr>
      </w:pPr>
      <w:r w:rsidRPr="0047735B">
        <w:rPr>
          <w:b w:val="0"/>
          <w:sz w:val="28"/>
          <w:szCs w:val="28"/>
        </w:rPr>
        <w:t>BETWEEN</w:t>
      </w:r>
    </w:p>
    <w:tbl>
      <w:tblPr>
        <w:tblW w:w="7308" w:type="dxa"/>
        <w:tblInd w:w="1530" w:type="dxa"/>
        <w:tblLayout w:type="fixed"/>
        <w:tblLook w:val="0000" w:firstRow="0" w:lastRow="0" w:firstColumn="0" w:lastColumn="0" w:noHBand="0" w:noVBand="0"/>
      </w:tblPr>
      <w:tblGrid>
        <w:gridCol w:w="1080"/>
        <w:gridCol w:w="3150"/>
        <w:gridCol w:w="1080"/>
        <w:gridCol w:w="1998"/>
      </w:tblGrid>
      <w:tr w:rsidR="00D01D69" w:rsidRPr="00CB7289" w:rsidTr="009A16BF">
        <w:trPr>
          <w:cantSplit/>
          <w:trHeight w:val="504"/>
        </w:trPr>
        <w:tc>
          <w:tcPr>
            <w:tcW w:w="5310" w:type="dxa"/>
            <w:gridSpan w:val="3"/>
          </w:tcPr>
          <w:p w:rsidR="00D01D69" w:rsidRPr="00CB7289" w:rsidRDefault="006D6040" w:rsidP="00690FCB">
            <w:pPr>
              <w:pStyle w:val="sh"/>
              <w:tabs>
                <w:tab w:val="clear" w:pos="720"/>
                <w:tab w:val="clear" w:pos="1440"/>
                <w:tab w:val="clear" w:pos="4320"/>
              </w:tabs>
              <w:jc w:val="center"/>
              <w:rPr>
                <w:lang w:val="en-GB"/>
              </w:rPr>
            </w:pPr>
            <w:r>
              <w:rPr>
                <w:lang w:val="en-GB"/>
              </w:rPr>
              <w:t>HKSAR</w:t>
            </w:r>
          </w:p>
        </w:tc>
        <w:tc>
          <w:tcPr>
            <w:tcW w:w="1998" w:type="dxa"/>
          </w:tcPr>
          <w:p w:rsidR="00D01D69" w:rsidRPr="00CB7289" w:rsidRDefault="00D01D69" w:rsidP="009A16BF">
            <w:pPr>
              <w:pStyle w:val="sh"/>
              <w:tabs>
                <w:tab w:val="clear" w:pos="720"/>
                <w:tab w:val="clear" w:pos="1440"/>
              </w:tabs>
              <w:rPr>
                <w:lang w:val="en-GB"/>
              </w:rPr>
            </w:pPr>
            <w:r w:rsidRPr="00CB7289">
              <w:rPr>
                <w:lang w:val="en-GB"/>
              </w:rPr>
              <w:t>Respondent</w:t>
            </w:r>
          </w:p>
        </w:tc>
      </w:tr>
      <w:tr w:rsidR="00D01D69" w:rsidRPr="00CB7289" w:rsidTr="009A16BF">
        <w:trPr>
          <w:cantSplit/>
          <w:trHeight w:val="504"/>
        </w:trPr>
        <w:tc>
          <w:tcPr>
            <w:tcW w:w="5310" w:type="dxa"/>
            <w:gridSpan w:val="3"/>
          </w:tcPr>
          <w:p w:rsidR="00D01D69" w:rsidRPr="00CB7289" w:rsidRDefault="00D01D69" w:rsidP="009A16BF">
            <w:pPr>
              <w:pStyle w:val="sh"/>
              <w:tabs>
                <w:tab w:val="clear" w:pos="720"/>
                <w:tab w:val="clear" w:pos="1440"/>
                <w:tab w:val="clear" w:pos="4320"/>
              </w:tabs>
              <w:jc w:val="center"/>
              <w:rPr>
                <w:lang w:val="en-GB"/>
              </w:rPr>
            </w:pPr>
            <w:r w:rsidRPr="00CB7289">
              <w:rPr>
                <w:lang w:val="en-GB"/>
              </w:rPr>
              <w:t>and</w:t>
            </w:r>
          </w:p>
        </w:tc>
        <w:tc>
          <w:tcPr>
            <w:tcW w:w="1998" w:type="dxa"/>
          </w:tcPr>
          <w:p w:rsidR="00D01D69" w:rsidRPr="00CB7289" w:rsidRDefault="00D01D69" w:rsidP="009A16BF">
            <w:pPr>
              <w:pStyle w:val="sh"/>
              <w:tabs>
                <w:tab w:val="clear" w:pos="720"/>
                <w:tab w:val="clear" w:pos="1440"/>
              </w:tabs>
              <w:rPr>
                <w:lang w:val="en-GB"/>
              </w:rPr>
            </w:pPr>
          </w:p>
        </w:tc>
      </w:tr>
      <w:tr w:rsidR="00D01D69" w:rsidRPr="00CB7289" w:rsidTr="009A16BF">
        <w:trPr>
          <w:cantSplit/>
          <w:trHeight w:val="504"/>
        </w:trPr>
        <w:tc>
          <w:tcPr>
            <w:tcW w:w="5310" w:type="dxa"/>
            <w:gridSpan w:val="3"/>
          </w:tcPr>
          <w:p w:rsidR="00D01D69" w:rsidRPr="00CB7289" w:rsidRDefault="006D6040" w:rsidP="009A16BF">
            <w:pPr>
              <w:pStyle w:val="sh"/>
              <w:tabs>
                <w:tab w:val="clear" w:pos="720"/>
                <w:tab w:val="clear" w:pos="1440"/>
                <w:tab w:val="clear" w:pos="4320"/>
              </w:tabs>
              <w:jc w:val="center"/>
              <w:rPr>
                <w:lang w:val="en-GB"/>
              </w:rPr>
            </w:pPr>
            <w:r w:rsidRPr="006D6040">
              <w:rPr>
                <w:lang w:val="en-GB"/>
              </w:rPr>
              <w:t xml:space="preserve">Ma </w:t>
            </w:r>
            <w:proofErr w:type="spellStart"/>
            <w:r w:rsidRPr="006D6040">
              <w:rPr>
                <w:lang w:val="en-GB"/>
              </w:rPr>
              <w:t>Ka</w:t>
            </w:r>
            <w:proofErr w:type="spellEnd"/>
            <w:r w:rsidRPr="006D6040">
              <w:rPr>
                <w:lang w:val="en-GB"/>
              </w:rPr>
              <w:t xml:space="preserve"> Kin </w:t>
            </w:r>
            <w:r w:rsidRPr="006D6040">
              <w:rPr>
                <w:rFonts w:hint="eastAsia"/>
                <w:lang w:val="en-GB"/>
              </w:rPr>
              <w:t>(</w:t>
            </w:r>
            <w:r w:rsidRPr="006D6040">
              <w:rPr>
                <w:rFonts w:hint="eastAsia"/>
                <w:lang w:val="en-GB"/>
              </w:rPr>
              <w:t>馬家健</w:t>
            </w:r>
            <w:r w:rsidRPr="006D6040">
              <w:rPr>
                <w:rFonts w:hint="eastAsia"/>
                <w:lang w:val="en-GB"/>
              </w:rPr>
              <w:t>)</w:t>
            </w:r>
          </w:p>
        </w:tc>
        <w:tc>
          <w:tcPr>
            <w:tcW w:w="1998" w:type="dxa"/>
          </w:tcPr>
          <w:p w:rsidR="00D01D69" w:rsidRPr="00CB7289" w:rsidRDefault="006D6040" w:rsidP="009A16BF">
            <w:pPr>
              <w:pStyle w:val="sh"/>
              <w:tabs>
                <w:tab w:val="clear" w:pos="720"/>
                <w:tab w:val="clear" w:pos="1440"/>
              </w:tabs>
              <w:rPr>
                <w:lang w:val="en-GB"/>
              </w:rPr>
            </w:pPr>
            <w:r>
              <w:rPr>
                <w:lang w:val="en-GB"/>
              </w:rPr>
              <w:t>Appellant</w:t>
            </w:r>
          </w:p>
        </w:tc>
      </w:tr>
      <w:tr w:rsidR="0047735B" w:rsidRPr="0047735B" w:rsidTr="009A16BF">
        <w:tblPrEx>
          <w:tblBorders>
            <w:bottom w:val="single" w:sz="4" w:space="0" w:color="auto"/>
          </w:tblBorders>
        </w:tblPrEx>
        <w:trPr>
          <w:gridBefore w:val="1"/>
          <w:gridAfter w:val="2"/>
          <w:wBefore w:w="1080" w:type="dxa"/>
          <w:wAfter w:w="3078" w:type="dxa"/>
        </w:trPr>
        <w:tc>
          <w:tcPr>
            <w:tcW w:w="3150" w:type="dxa"/>
          </w:tcPr>
          <w:p w:rsidR="0047735B" w:rsidRPr="0047735B" w:rsidRDefault="0047735B" w:rsidP="009A16BF">
            <w:pPr>
              <w:pStyle w:val="sh"/>
              <w:tabs>
                <w:tab w:val="clear" w:pos="720"/>
              </w:tabs>
              <w:snapToGrid w:val="0"/>
              <w:jc w:val="center"/>
              <w:rPr>
                <w:lang w:val="en-GB"/>
              </w:rPr>
            </w:pPr>
          </w:p>
        </w:tc>
      </w:tr>
    </w:tbl>
    <w:p w:rsidR="00D01D69" w:rsidRPr="00CB7289" w:rsidRDefault="00D01D69" w:rsidP="00D01D69">
      <w:pPr>
        <w:spacing w:before="360" w:after="120"/>
        <w:jc w:val="left"/>
        <w:rPr>
          <w:rFonts w:eastAsia="宋体"/>
          <w:b w:val="0"/>
          <w:bCs/>
          <w:sz w:val="28"/>
        </w:rPr>
      </w:pPr>
      <w:r w:rsidRPr="00CB7289">
        <w:rPr>
          <w:rFonts w:eastAsia="宋体"/>
          <w:b w:val="0"/>
          <w:bCs/>
          <w:sz w:val="28"/>
        </w:rPr>
        <w:t xml:space="preserve">Before: Hon </w:t>
      </w:r>
      <w:proofErr w:type="spellStart"/>
      <w:r w:rsidRPr="00CB7289">
        <w:rPr>
          <w:rFonts w:eastAsia="宋体"/>
          <w:b w:val="0"/>
          <w:bCs/>
          <w:sz w:val="28"/>
        </w:rPr>
        <w:t>Macrae</w:t>
      </w:r>
      <w:proofErr w:type="spellEnd"/>
      <w:r w:rsidRPr="00CB7289">
        <w:rPr>
          <w:rFonts w:eastAsia="宋体"/>
          <w:b w:val="0"/>
          <w:bCs/>
          <w:sz w:val="28"/>
        </w:rPr>
        <w:t xml:space="preserve"> VP</w:t>
      </w:r>
      <w:r w:rsidR="006D6040">
        <w:rPr>
          <w:rFonts w:eastAsia="宋体"/>
          <w:b w:val="0"/>
          <w:bCs/>
          <w:sz w:val="28"/>
        </w:rPr>
        <w:t xml:space="preserve">, Pang JA and </w:t>
      </w:r>
      <w:proofErr w:type="spellStart"/>
      <w:r w:rsidR="006D6040">
        <w:rPr>
          <w:rFonts w:eastAsia="宋体"/>
          <w:b w:val="0"/>
          <w:bCs/>
          <w:sz w:val="28"/>
        </w:rPr>
        <w:t>Zervos</w:t>
      </w:r>
      <w:proofErr w:type="spellEnd"/>
      <w:r w:rsidR="006D6040">
        <w:rPr>
          <w:rFonts w:eastAsia="宋体"/>
          <w:b w:val="0"/>
          <w:bCs/>
          <w:sz w:val="28"/>
        </w:rPr>
        <w:t xml:space="preserve"> JA</w:t>
      </w:r>
      <w:r w:rsidRPr="00CB7289">
        <w:rPr>
          <w:rFonts w:eastAsia="宋体"/>
          <w:b w:val="0"/>
          <w:bCs/>
          <w:sz w:val="28"/>
        </w:rPr>
        <w:t xml:space="preserve"> in Court</w:t>
      </w:r>
    </w:p>
    <w:p w:rsidR="006E72BD" w:rsidRDefault="0000516C" w:rsidP="0000516C">
      <w:pPr>
        <w:spacing w:after="120"/>
        <w:jc w:val="left"/>
        <w:rPr>
          <w:b w:val="0"/>
          <w:bCs/>
          <w:sz w:val="28"/>
        </w:rPr>
      </w:pPr>
      <w:r w:rsidRPr="0047735B">
        <w:rPr>
          <w:b w:val="0"/>
          <w:bCs/>
          <w:sz w:val="28"/>
        </w:rPr>
        <w:t xml:space="preserve">Date of Hearing: </w:t>
      </w:r>
      <w:r w:rsidR="006D6040">
        <w:rPr>
          <w:b w:val="0"/>
          <w:bCs/>
          <w:sz w:val="28"/>
        </w:rPr>
        <w:t>22 July 2021</w:t>
      </w:r>
    </w:p>
    <w:p w:rsidR="0000516C" w:rsidRDefault="0000516C" w:rsidP="0000516C">
      <w:pPr>
        <w:spacing w:after="120"/>
        <w:jc w:val="left"/>
        <w:rPr>
          <w:rFonts w:eastAsia="宋体"/>
          <w:b w:val="0"/>
          <w:bCs/>
          <w:sz w:val="28"/>
        </w:rPr>
      </w:pPr>
      <w:r w:rsidRPr="0047735B">
        <w:rPr>
          <w:rFonts w:eastAsia="宋体"/>
          <w:b w:val="0"/>
          <w:bCs/>
          <w:sz w:val="28"/>
        </w:rPr>
        <w:t xml:space="preserve">Date of Judgment: </w:t>
      </w:r>
      <w:r w:rsidR="006D6040">
        <w:rPr>
          <w:rFonts w:eastAsia="宋体"/>
          <w:b w:val="0"/>
          <w:bCs/>
          <w:sz w:val="28"/>
        </w:rPr>
        <w:t>22 July 2021</w:t>
      </w:r>
    </w:p>
    <w:p w:rsidR="006D6040" w:rsidRPr="0047735B" w:rsidRDefault="006D6040" w:rsidP="0000516C">
      <w:pPr>
        <w:spacing w:after="120"/>
        <w:jc w:val="left"/>
        <w:rPr>
          <w:rFonts w:eastAsia="宋体"/>
          <w:b w:val="0"/>
          <w:bCs/>
          <w:sz w:val="28"/>
        </w:rPr>
      </w:pPr>
      <w:r>
        <w:rPr>
          <w:rFonts w:eastAsia="宋体"/>
          <w:b w:val="0"/>
          <w:bCs/>
          <w:sz w:val="28"/>
        </w:rPr>
        <w:t>Date of Reasons for Judgment:</w:t>
      </w:r>
      <w:r w:rsidR="00BB1B92">
        <w:rPr>
          <w:rFonts w:eastAsia="宋体"/>
          <w:b w:val="0"/>
          <w:bCs/>
          <w:sz w:val="28"/>
        </w:rPr>
        <w:t xml:space="preserve"> 1</w:t>
      </w:r>
      <w:r w:rsidR="0003436E">
        <w:rPr>
          <w:rFonts w:eastAsia="宋体"/>
          <w:b w:val="0"/>
          <w:bCs/>
          <w:sz w:val="28"/>
        </w:rPr>
        <w:t>1</w:t>
      </w:r>
      <w:r w:rsidR="00BB1B92">
        <w:rPr>
          <w:rFonts w:eastAsia="宋体"/>
          <w:b w:val="0"/>
          <w:bCs/>
          <w:sz w:val="28"/>
        </w:rPr>
        <w:t xml:space="preserve"> August 2021</w:t>
      </w:r>
    </w:p>
    <w:p w:rsidR="0000516C" w:rsidRPr="0047735B" w:rsidRDefault="0000516C" w:rsidP="0000516C">
      <w:pPr>
        <w:spacing w:after="120"/>
        <w:jc w:val="left"/>
        <w:rPr>
          <w:rFonts w:eastAsia="宋体"/>
          <w:b w:val="0"/>
          <w:bCs/>
          <w:sz w:val="28"/>
        </w:rPr>
      </w:pPr>
    </w:p>
    <w:tbl>
      <w:tblPr>
        <w:tblW w:w="0" w:type="auto"/>
        <w:jc w:val="center"/>
        <w:tblBorders>
          <w:top w:val="single" w:sz="4" w:space="0" w:color="auto"/>
          <w:bottom w:val="single" w:sz="4" w:space="0" w:color="auto"/>
        </w:tblBorders>
        <w:tblLook w:val="0000" w:firstRow="0" w:lastRow="0" w:firstColumn="0" w:lastColumn="0" w:noHBand="0" w:noVBand="0"/>
      </w:tblPr>
      <w:tblGrid>
        <w:gridCol w:w="5219"/>
      </w:tblGrid>
      <w:tr w:rsidR="005F3076" w:rsidRPr="0047735B" w:rsidTr="006D6040">
        <w:trPr>
          <w:trHeight w:val="1037"/>
          <w:jc w:val="center"/>
        </w:trPr>
        <w:tc>
          <w:tcPr>
            <w:tcW w:w="5219" w:type="dxa"/>
            <w:vAlign w:val="center"/>
          </w:tcPr>
          <w:p w:rsidR="005F3076" w:rsidRPr="0047735B" w:rsidRDefault="006D6040" w:rsidP="009A16BF">
            <w:pPr>
              <w:pStyle w:val="sh"/>
              <w:tabs>
                <w:tab w:val="clear" w:pos="720"/>
                <w:tab w:val="clear" w:pos="1440"/>
                <w:tab w:val="clear" w:pos="4320"/>
              </w:tabs>
              <w:snapToGrid w:val="0"/>
              <w:spacing w:before="200" w:after="200"/>
              <w:jc w:val="center"/>
              <w:rPr>
                <w:lang w:val="en-GB"/>
              </w:rPr>
            </w:pPr>
            <w:r>
              <w:rPr>
                <w:lang w:val="en-GB"/>
              </w:rPr>
              <w:t>R E A S O N S  F O R  J U D G M E N T</w:t>
            </w:r>
          </w:p>
        </w:tc>
      </w:tr>
    </w:tbl>
    <w:p w:rsidR="009024E9" w:rsidRPr="0047735B" w:rsidRDefault="002B39A2" w:rsidP="0000516C">
      <w:pPr>
        <w:pStyle w:val="T-Draft"/>
        <w:keepNext/>
        <w:numPr>
          <w:ilvl w:val="0"/>
          <w:numId w:val="0"/>
        </w:numPr>
        <w:spacing w:before="240"/>
      </w:pPr>
      <w:r w:rsidRPr="0047735B">
        <w:t xml:space="preserve">Hon </w:t>
      </w:r>
      <w:proofErr w:type="spellStart"/>
      <w:r w:rsidR="00D01D69">
        <w:t>Macrae</w:t>
      </w:r>
      <w:proofErr w:type="spellEnd"/>
      <w:r w:rsidR="00D01D69">
        <w:t xml:space="preserve"> </w:t>
      </w:r>
      <w:r w:rsidR="00E55285" w:rsidRPr="0047735B">
        <w:t>VP</w:t>
      </w:r>
      <w:r w:rsidR="006D6040">
        <w:t xml:space="preserve"> </w:t>
      </w:r>
      <w:r w:rsidR="00D01D69">
        <w:t xml:space="preserve">(giving the </w:t>
      </w:r>
      <w:r w:rsidR="006D6040">
        <w:t xml:space="preserve">Reasons for </w:t>
      </w:r>
      <w:r w:rsidR="00D01D69">
        <w:t>Judgment of the Court)</w:t>
      </w:r>
      <w:r w:rsidR="009024E9" w:rsidRPr="0047735B">
        <w:t>:</w:t>
      </w:r>
    </w:p>
    <w:p w:rsidR="006D6040" w:rsidRPr="00AA7D60" w:rsidRDefault="006D6040" w:rsidP="006D6040">
      <w:pPr>
        <w:pStyle w:val="T-Draft"/>
        <w:rPr>
          <w:rFonts w:eastAsia="PMingLiU"/>
          <w:lang w:eastAsia="zh-TW"/>
        </w:rPr>
      </w:pPr>
      <w:r w:rsidRPr="00AA7D60">
        <w:rPr>
          <w:rFonts w:eastAsia="PMingLiU"/>
          <w:lang w:eastAsia="zh-TW"/>
        </w:rPr>
        <w:t>The appellant was convicted</w:t>
      </w:r>
      <w:r w:rsidR="004948B3">
        <w:rPr>
          <w:rFonts w:eastAsia="PMingLiU"/>
          <w:lang w:eastAsia="zh-TW"/>
        </w:rPr>
        <w:t>,</w:t>
      </w:r>
      <w:r w:rsidRPr="00AA7D60">
        <w:rPr>
          <w:rFonts w:eastAsia="PMingLiU"/>
          <w:lang w:eastAsia="zh-TW"/>
        </w:rPr>
        <w:t xml:space="preserve"> on 16 April 2019</w:t>
      </w:r>
      <w:r w:rsidR="004948B3">
        <w:rPr>
          <w:rFonts w:eastAsia="PMingLiU"/>
          <w:lang w:eastAsia="zh-TW"/>
        </w:rPr>
        <w:t>,</w:t>
      </w:r>
      <w:r w:rsidRPr="00AA7D60">
        <w:rPr>
          <w:rFonts w:eastAsia="PMingLiU"/>
          <w:lang w:eastAsia="zh-TW"/>
        </w:rPr>
        <w:t xml:space="preserve"> before Andrew </w:t>
      </w:r>
      <w:r w:rsidR="00AA7D60">
        <w:rPr>
          <w:rFonts w:eastAsia="PMingLiU"/>
          <w:lang w:eastAsia="zh-TW"/>
        </w:rPr>
        <w:t>‍</w:t>
      </w:r>
      <w:r w:rsidRPr="00AA7D60">
        <w:rPr>
          <w:rFonts w:eastAsia="PMingLiU"/>
          <w:lang w:eastAsia="zh-TW"/>
        </w:rPr>
        <w:t xml:space="preserve">Chan J </w:t>
      </w:r>
      <w:r w:rsidR="00150FA2">
        <w:rPr>
          <w:rFonts w:eastAsia="PMingLiU"/>
          <w:lang w:eastAsia="zh-TW"/>
        </w:rPr>
        <w:t xml:space="preserve">(“the trial judge”) </w:t>
      </w:r>
      <w:r w:rsidRPr="00AA7D60">
        <w:rPr>
          <w:rFonts w:eastAsia="PMingLiU"/>
          <w:lang w:eastAsia="zh-TW"/>
        </w:rPr>
        <w:t>and a jury of attempting to traffic in 1,715</w:t>
      </w:r>
      <w:r w:rsidR="00AA7D60">
        <w:rPr>
          <w:rFonts w:eastAsia="PMingLiU"/>
          <w:lang w:eastAsia="zh-TW"/>
        </w:rPr>
        <w:t xml:space="preserve"> </w:t>
      </w:r>
      <w:proofErr w:type="spellStart"/>
      <w:r w:rsidRPr="00AA7D60">
        <w:rPr>
          <w:rFonts w:eastAsia="PMingLiU"/>
          <w:lang w:eastAsia="zh-TW"/>
        </w:rPr>
        <w:t>grammes</w:t>
      </w:r>
      <w:proofErr w:type="spellEnd"/>
      <w:r w:rsidRPr="00AA7D60">
        <w:rPr>
          <w:rFonts w:eastAsia="PMingLiU"/>
          <w:lang w:eastAsia="zh-TW"/>
        </w:rPr>
        <w:t xml:space="preserve"> of a powder and solid containing 1,185 </w:t>
      </w:r>
      <w:proofErr w:type="spellStart"/>
      <w:r w:rsidRPr="00AA7D60">
        <w:rPr>
          <w:rFonts w:eastAsia="PMingLiU"/>
          <w:lang w:eastAsia="zh-TW"/>
        </w:rPr>
        <w:t>grammes</w:t>
      </w:r>
      <w:proofErr w:type="spellEnd"/>
      <w:r w:rsidRPr="00AA7D60">
        <w:rPr>
          <w:rFonts w:eastAsia="PMingLiU"/>
          <w:lang w:eastAsia="zh-TW"/>
        </w:rPr>
        <w:t xml:space="preserve"> of cocaine, contrary to section </w:t>
      </w:r>
      <w:r w:rsidR="00AA7D60" w:rsidRPr="00AA7D60">
        <w:rPr>
          <w:rFonts w:eastAsia="PMingLiU"/>
          <w:b/>
          <w:lang w:eastAsia="zh-TW"/>
        </w:rPr>
        <w:t>‍</w:t>
      </w:r>
      <w:r w:rsidRPr="00AA7D60">
        <w:rPr>
          <w:rFonts w:eastAsia="PMingLiU"/>
          <w:lang w:eastAsia="zh-TW"/>
        </w:rPr>
        <w:t>4(1)(a) and (3) of the Dangerous Drugs Ordinance, Cap 134 and section 159G of the Crimes Ordinance</w:t>
      </w:r>
      <w:r w:rsidR="00AA7D60">
        <w:rPr>
          <w:rFonts w:eastAsia="PMingLiU"/>
          <w:lang w:val="en-US" w:eastAsia="zh-TW"/>
        </w:rPr>
        <w:t xml:space="preserve">, Cap </w:t>
      </w:r>
      <w:r w:rsidRPr="00AA7D60">
        <w:rPr>
          <w:rFonts w:eastAsia="PMingLiU"/>
          <w:lang w:val="en-US" w:eastAsia="zh-TW"/>
        </w:rPr>
        <w:t xml:space="preserve">200.  </w:t>
      </w:r>
      <w:r w:rsidR="004948B3">
        <w:rPr>
          <w:rFonts w:eastAsia="PMingLiU"/>
          <w:lang w:val="en-US" w:eastAsia="zh-TW"/>
        </w:rPr>
        <w:t xml:space="preserve">He was subsequently </w:t>
      </w:r>
      <w:r w:rsidRPr="00AA7D60">
        <w:rPr>
          <w:rFonts w:eastAsia="PMingLiU"/>
          <w:lang w:val="en-US" w:eastAsia="zh-TW"/>
        </w:rPr>
        <w:t xml:space="preserve">sentenced to </w:t>
      </w:r>
      <w:r w:rsidRPr="00AA7D60">
        <w:rPr>
          <w:rFonts w:eastAsia="PMingLiU"/>
          <w:lang w:eastAsia="zh-TW"/>
        </w:rPr>
        <w:t>23 years’ imprisonment.</w:t>
      </w:r>
    </w:p>
    <w:p w:rsidR="006D6040" w:rsidRPr="006D6040" w:rsidRDefault="006D6040" w:rsidP="006D6040">
      <w:pPr>
        <w:pStyle w:val="T-Draft"/>
        <w:rPr>
          <w:rFonts w:eastAsia="PMingLiU"/>
          <w:lang w:eastAsia="zh-TW"/>
        </w:rPr>
      </w:pPr>
      <w:r w:rsidRPr="006D6040">
        <w:rPr>
          <w:rFonts w:eastAsia="PMingLiU"/>
          <w:lang w:eastAsia="zh-TW"/>
        </w:rPr>
        <w:lastRenderedPageBreak/>
        <w:t xml:space="preserve">On 21 January 2021, </w:t>
      </w:r>
      <w:r w:rsidR="00257B61">
        <w:rPr>
          <w:rFonts w:eastAsia="PMingLiU"/>
          <w:lang w:eastAsia="zh-TW"/>
        </w:rPr>
        <w:t xml:space="preserve">having earlier been refused legal aid, </w:t>
      </w:r>
      <w:r w:rsidRPr="006D6040">
        <w:rPr>
          <w:rFonts w:eastAsia="PMingLiU"/>
          <w:lang w:eastAsia="zh-TW"/>
        </w:rPr>
        <w:t>the appellant was granted an appeal aid certificate by a Single Judge on the basis that the background to the case</w:t>
      </w:r>
      <w:r w:rsidR="00AE54B0">
        <w:rPr>
          <w:rFonts w:eastAsia="PMingLiU"/>
          <w:lang w:eastAsia="zh-TW"/>
        </w:rPr>
        <w:t>,</w:t>
      </w:r>
      <w:r w:rsidRPr="006D6040">
        <w:rPr>
          <w:rFonts w:eastAsia="PMingLiU"/>
          <w:lang w:eastAsia="zh-TW"/>
        </w:rPr>
        <w:t xml:space="preserve"> and the trial judge’s co</w:t>
      </w:r>
      <w:r w:rsidR="00AE54B0">
        <w:rPr>
          <w:rFonts w:eastAsia="PMingLiU"/>
          <w:lang w:eastAsia="zh-TW"/>
        </w:rPr>
        <w:t>ncerns about</w:t>
      </w:r>
      <w:r w:rsidRPr="006D6040">
        <w:rPr>
          <w:rFonts w:eastAsia="PMingLiU"/>
          <w:lang w:eastAsia="zh-TW"/>
        </w:rPr>
        <w:t xml:space="preserve"> that background</w:t>
      </w:r>
      <w:r w:rsidR="00AE54B0">
        <w:rPr>
          <w:rFonts w:eastAsia="PMingLiU"/>
          <w:lang w:eastAsia="zh-TW"/>
        </w:rPr>
        <w:t>,</w:t>
      </w:r>
      <w:r w:rsidRPr="006D6040">
        <w:rPr>
          <w:rFonts w:eastAsia="PMingLiU"/>
          <w:lang w:eastAsia="zh-TW"/>
        </w:rPr>
        <w:t xml:space="preserve"> were unusual and warranted closer examination by a lawyer</w:t>
      </w:r>
      <w:r w:rsidRPr="006D6040">
        <w:rPr>
          <w:rFonts w:eastAsia="PMingLiU"/>
          <w:vertAlign w:val="superscript"/>
          <w:lang w:eastAsia="zh-TW"/>
        </w:rPr>
        <w:footnoteReference w:id="1"/>
      </w:r>
      <w:r w:rsidRPr="006D6040">
        <w:rPr>
          <w:rFonts w:eastAsia="PMingLiU"/>
          <w:lang w:eastAsia="zh-TW"/>
        </w:rPr>
        <w:t>.  On 26 April 2021, a different Single Judge granted the appellant leave to appeal against conviction on all grounds of appeal against conviction and sentence put forward by</w:t>
      </w:r>
      <w:r w:rsidR="00AE54B0">
        <w:rPr>
          <w:rFonts w:eastAsia="PMingLiU"/>
          <w:lang w:eastAsia="zh-TW"/>
        </w:rPr>
        <w:t xml:space="preserve"> </w:t>
      </w:r>
      <w:r w:rsidRPr="006D6040">
        <w:rPr>
          <w:rFonts w:eastAsia="PMingLiU"/>
          <w:lang w:eastAsia="zh-TW"/>
        </w:rPr>
        <w:t>Mr Eric</w:t>
      </w:r>
      <w:r w:rsidR="00AE54B0">
        <w:rPr>
          <w:rFonts w:eastAsia="PMingLiU"/>
          <w:lang w:eastAsia="zh-TW"/>
        </w:rPr>
        <w:t xml:space="preserve"> Cheung</w:t>
      </w:r>
      <w:r w:rsidR="00150FA2">
        <w:rPr>
          <w:rFonts w:eastAsia="PMingLiU"/>
          <w:lang w:eastAsia="zh-TW"/>
        </w:rPr>
        <w:t>, solicitor advocate, with him Mr Jevons Chan</w:t>
      </w:r>
      <w:r w:rsidR="00E975D9">
        <w:rPr>
          <w:rFonts w:eastAsia="PMingLiU"/>
          <w:lang w:eastAsia="zh-TW"/>
        </w:rPr>
        <w:t xml:space="preserve"> of counsel</w:t>
      </w:r>
      <w:r w:rsidRPr="006D6040">
        <w:rPr>
          <w:rFonts w:eastAsia="PMingLiU"/>
          <w:vertAlign w:val="superscript"/>
          <w:lang w:eastAsia="zh-TW"/>
        </w:rPr>
        <w:footnoteReference w:id="2"/>
      </w:r>
      <w:r w:rsidRPr="006D6040">
        <w:rPr>
          <w:rFonts w:eastAsia="PMingLiU"/>
          <w:lang w:eastAsia="zh-TW"/>
        </w:rPr>
        <w:t>.</w:t>
      </w:r>
    </w:p>
    <w:p w:rsidR="006D6040" w:rsidRPr="006D6040" w:rsidRDefault="006D6040" w:rsidP="006D6040">
      <w:pPr>
        <w:pStyle w:val="T-Draft"/>
        <w:rPr>
          <w:rFonts w:eastAsia="PMingLiU"/>
          <w:lang w:eastAsia="zh-TW"/>
        </w:rPr>
      </w:pPr>
      <w:r w:rsidRPr="006D6040">
        <w:rPr>
          <w:rFonts w:eastAsia="PMingLiU"/>
          <w:lang w:eastAsia="zh-TW"/>
        </w:rPr>
        <w:t xml:space="preserve">On 22 July 2021, the Court allowed the appeal, quashed the appellant’s conviction and set aside his sentence.  </w:t>
      </w:r>
      <w:r w:rsidR="00AE54B0">
        <w:rPr>
          <w:rFonts w:eastAsia="PMingLiU"/>
          <w:lang w:eastAsia="zh-TW"/>
        </w:rPr>
        <w:t>The Court further declined to</w:t>
      </w:r>
      <w:r w:rsidRPr="006D6040">
        <w:rPr>
          <w:rFonts w:eastAsia="PMingLiU"/>
          <w:lang w:eastAsia="zh-TW"/>
        </w:rPr>
        <w:t xml:space="preserve"> order a retrial.  We indicated that we would hand down the reasons for our decision in due course.  These are our reasons.</w:t>
      </w:r>
    </w:p>
    <w:p w:rsidR="006D6040" w:rsidRPr="006D6040" w:rsidRDefault="006D6040" w:rsidP="00AA7D60">
      <w:pPr>
        <w:pStyle w:val="j-heading"/>
        <w:rPr>
          <w:snapToGrid/>
          <w:lang w:eastAsia="zh-TW"/>
        </w:rPr>
      </w:pPr>
      <w:r w:rsidRPr="006D6040">
        <w:rPr>
          <w:snapToGrid/>
          <w:lang w:eastAsia="zh-TW"/>
        </w:rPr>
        <w:t>An overview of the case</w:t>
      </w:r>
    </w:p>
    <w:p w:rsidR="006D6040" w:rsidRPr="006D6040" w:rsidRDefault="006D6040" w:rsidP="00E57BFC">
      <w:pPr>
        <w:pStyle w:val="T-Draft"/>
        <w:rPr>
          <w:lang w:eastAsia="zh-TW"/>
        </w:rPr>
      </w:pPr>
      <w:r w:rsidRPr="006D6040">
        <w:rPr>
          <w:lang w:eastAsia="zh-TW"/>
        </w:rPr>
        <w:t>The case against the appellant, who was 20 years of age and of clear record at the time of his arrest, consis</w:t>
      </w:r>
      <w:r w:rsidR="00AE54B0">
        <w:rPr>
          <w:lang w:eastAsia="zh-TW"/>
        </w:rPr>
        <w:t xml:space="preserve">ted of the provision of his </w:t>
      </w:r>
      <w:r w:rsidRPr="006D6040">
        <w:rPr>
          <w:lang w:eastAsia="zh-TW"/>
        </w:rPr>
        <w:t xml:space="preserve">residential address to </w:t>
      </w:r>
      <w:r w:rsidR="0048589D">
        <w:rPr>
          <w:lang w:eastAsia="zh-TW"/>
        </w:rPr>
        <w:t>another</w:t>
      </w:r>
      <w:r w:rsidRPr="006D6040">
        <w:rPr>
          <w:lang w:eastAsia="zh-TW"/>
        </w:rPr>
        <w:t xml:space="preserve"> for the purposes of receiving a parcel from abroad.  The appellant lived at the time in Lei </w:t>
      </w:r>
      <w:proofErr w:type="spellStart"/>
      <w:r w:rsidRPr="006D6040">
        <w:rPr>
          <w:lang w:eastAsia="zh-TW"/>
        </w:rPr>
        <w:t>Muk</w:t>
      </w:r>
      <w:proofErr w:type="spellEnd"/>
      <w:r w:rsidRPr="006D6040">
        <w:rPr>
          <w:lang w:eastAsia="zh-TW"/>
        </w:rPr>
        <w:t xml:space="preserve"> </w:t>
      </w:r>
      <w:proofErr w:type="spellStart"/>
      <w:r w:rsidRPr="006D6040">
        <w:rPr>
          <w:lang w:eastAsia="zh-TW"/>
        </w:rPr>
        <w:t>Shue</w:t>
      </w:r>
      <w:proofErr w:type="spellEnd"/>
      <w:r w:rsidRPr="006D6040">
        <w:rPr>
          <w:lang w:eastAsia="zh-TW"/>
        </w:rPr>
        <w:t xml:space="preserve"> Estate</w:t>
      </w:r>
      <w:r w:rsidR="004948B3">
        <w:rPr>
          <w:lang w:eastAsia="zh-TW"/>
        </w:rPr>
        <w:t xml:space="preserve"> in</w:t>
      </w:r>
      <w:r w:rsidRPr="006D6040">
        <w:rPr>
          <w:lang w:eastAsia="zh-TW"/>
        </w:rPr>
        <w:t xml:space="preserve"> Kowloon with his parents and younger sister.  On 19 October 2016, </w:t>
      </w:r>
      <w:r w:rsidR="00AE54B0">
        <w:rPr>
          <w:lang w:eastAsia="zh-TW"/>
        </w:rPr>
        <w:t>a</w:t>
      </w:r>
      <w:r w:rsidRPr="006D6040">
        <w:rPr>
          <w:lang w:eastAsia="zh-TW"/>
        </w:rPr>
        <w:t xml:space="preserve"> parcel arrived in Hong Kong from S</w:t>
      </w:r>
      <w:r w:rsidR="00E57BFC" w:rsidRPr="00E57BFC">
        <w:rPr>
          <w:rFonts w:eastAsia="PMingLiU" w:hint="eastAsia"/>
          <w:lang w:eastAsia="zh-TW"/>
        </w:rPr>
        <w:t>ã</w:t>
      </w:r>
      <w:r w:rsidRPr="006D6040">
        <w:rPr>
          <w:lang w:eastAsia="zh-TW"/>
        </w:rPr>
        <w:t xml:space="preserve">o Paulo in Brazil </w:t>
      </w:r>
      <w:r w:rsidR="00AE54B0">
        <w:rPr>
          <w:lang w:eastAsia="zh-TW"/>
        </w:rPr>
        <w:t xml:space="preserve">addressed to a </w:t>
      </w:r>
      <w:r w:rsidR="00394FAA">
        <w:rPr>
          <w:lang w:eastAsia="zh-TW"/>
        </w:rPr>
        <w:t>“</w:t>
      </w:r>
      <w:r w:rsidR="00AE54B0">
        <w:rPr>
          <w:lang w:eastAsia="zh-TW"/>
        </w:rPr>
        <w:t xml:space="preserve">Mr </w:t>
      </w:r>
      <w:r w:rsidR="00E94B4A" w:rsidRPr="00E94B4A">
        <w:rPr>
          <w:b/>
          <w:lang w:eastAsia="zh-TW"/>
        </w:rPr>
        <w:t>‍</w:t>
      </w:r>
      <w:r w:rsidR="00AE54B0">
        <w:rPr>
          <w:lang w:eastAsia="zh-TW"/>
        </w:rPr>
        <w:t>Lee</w:t>
      </w:r>
      <w:r w:rsidR="00394FAA">
        <w:rPr>
          <w:lang w:eastAsia="zh-TW"/>
        </w:rPr>
        <w:t>”</w:t>
      </w:r>
      <w:r w:rsidR="00AE54B0">
        <w:rPr>
          <w:lang w:eastAsia="zh-TW"/>
        </w:rPr>
        <w:t xml:space="preserve"> of </w:t>
      </w:r>
      <w:r w:rsidR="00394FAA">
        <w:rPr>
          <w:lang w:eastAsia="zh-TW"/>
        </w:rPr>
        <w:t>“</w:t>
      </w:r>
      <w:r w:rsidR="00AE54B0">
        <w:rPr>
          <w:lang w:eastAsia="zh-TW"/>
        </w:rPr>
        <w:t xml:space="preserve">Kat’s </w:t>
      </w:r>
      <w:r w:rsidR="00B861E1" w:rsidRPr="00B861E1">
        <w:rPr>
          <w:b/>
          <w:lang w:eastAsia="zh-TW"/>
        </w:rPr>
        <w:t>‍</w:t>
      </w:r>
      <w:r w:rsidR="00AE54B0">
        <w:rPr>
          <w:lang w:eastAsia="zh-TW"/>
        </w:rPr>
        <w:t>Beauty Centre</w:t>
      </w:r>
      <w:r w:rsidR="00394FAA">
        <w:rPr>
          <w:lang w:eastAsia="zh-TW"/>
        </w:rPr>
        <w:t>”</w:t>
      </w:r>
      <w:r w:rsidR="00AE54B0">
        <w:rPr>
          <w:lang w:eastAsia="zh-TW"/>
        </w:rPr>
        <w:t xml:space="preserve"> at the appellant’s address.  Upon examination, </w:t>
      </w:r>
      <w:r w:rsidR="00150FA2">
        <w:rPr>
          <w:lang w:eastAsia="zh-TW"/>
        </w:rPr>
        <w:t>the parcel</w:t>
      </w:r>
      <w:r w:rsidRPr="006D6040">
        <w:rPr>
          <w:lang w:eastAsia="zh-TW"/>
        </w:rPr>
        <w:t xml:space="preserve"> was found to contain the cocaine particularised in </w:t>
      </w:r>
      <w:r w:rsidR="009A16BF">
        <w:rPr>
          <w:lang w:eastAsia="zh-TW"/>
        </w:rPr>
        <w:t>‍</w:t>
      </w:r>
      <w:r w:rsidRPr="006D6040">
        <w:rPr>
          <w:lang w:eastAsia="zh-TW"/>
        </w:rPr>
        <w:t xml:space="preserve">the indictment, </w:t>
      </w:r>
      <w:r w:rsidR="00AE54B0">
        <w:rPr>
          <w:lang w:eastAsia="zh-TW"/>
        </w:rPr>
        <w:t xml:space="preserve">the retail value of which was </w:t>
      </w:r>
      <w:r w:rsidRPr="006D6040">
        <w:rPr>
          <w:lang w:eastAsia="zh-TW"/>
        </w:rPr>
        <w:t xml:space="preserve">just under HK$1.9 million.  </w:t>
      </w:r>
      <w:r w:rsidR="007018A1">
        <w:rPr>
          <w:lang w:eastAsia="zh-TW"/>
        </w:rPr>
        <w:t xml:space="preserve">Several attempts to make a controlled delivery of the parcel to the </w:t>
      </w:r>
      <w:r w:rsidR="004948B3">
        <w:rPr>
          <w:lang w:eastAsia="zh-TW"/>
        </w:rPr>
        <w:t>appellant’s address</w:t>
      </w:r>
      <w:r w:rsidR="00394FAA">
        <w:rPr>
          <w:lang w:eastAsia="zh-TW"/>
        </w:rPr>
        <w:t xml:space="preserve"> were made by Customs </w:t>
      </w:r>
      <w:r w:rsidR="00B861E1" w:rsidRPr="00B861E1">
        <w:rPr>
          <w:b/>
          <w:lang w:eastAsia="zh-TW"/>
        </w:rPr>
        <w:t>‍</w:t>
      </w:r>
      <w:r w:rsidR="00394FAA">
        <w:rPr>
          <w:lang w:eastAsia="zh-TW"/>
        </w:rPr>
        <w:t>officers</w:t>
      </w:r>
      <w:r w:rsidR="007018A1">
        <w:rPr>
          <w:lang w:eastAsia="zh-TW"/>
        </w:rPr>
        <w:t xml:space="preserve">, all of which </w:t>
      </w:r>
      <w:r w:rsidR="004948B3">
        <w:rPr>
          <w:lang w:eastAsia="zh-TW"/>
        </w:rPr>
        <w:t xml:space="preserve">were </w:t>
      </w:r>
      <w:r w:rsidR="004948B3">
        <w:rPr>
          <w:lang w:eastAsia="zh-TW"/>
        </w:rPr>
        <w:lastRenderedPageBreak/>
        <w:t>unsuccessful</w:t>
      </w:r>
      <w:r w:rsidR="007018A1">
        <w:rPr>
          <w:lang w:eastAsia="zh-TW"/>
        </w:rPr>
        <w:t>.  Accordingly, on 24 October 2016, a</w:t>
      </w:r>
      <w:r w:rsidRPr="006D6040">
        <w:rPr>
          <w:lang w:eastAsia="zh-TW"/>
        </w:rPr>
        <w:t xml:space="preserve"> Post </w:t>
      </w:r>
      <w:r w:rsidR="00B861E1" w:rsidRPr="00B861E1">
        <w:rPr>
          <w:b/>
          <w:lang w:eastAsia="zh-TW"/>
        </w:rPr>
        <w:t>‍</w:t>
      </w:r>
      <w:r w:rsidRPr="006D6040">
        <w:rPr>
          <w:lang w:eastAsia="zh-TW"/>
        </w:rPr>
        <w:t xml:space="preserve">Office notification card (“the </w:t>
      </w:r>
      <w:r w:rsidR="009A16BF" w:rsidRPr="009A16BF">
        <w:rPr>
          <w:b/>
          <w:lang w:eastAsia="zh-TW"/>
        </w:rPr>
        <w:t>‍</w:t>
      </w:r>
      <w:r w:rsidRPr="006D6040">
        <w:rPr>
          <w:lang w:eastAsia="zh-TW"/>
        </w:rPr>
        <w:t xml:space="preserve">notification card”) </w:t>
      </w:r>
      <w:r w:rsidR="007018A1">
        <w:rPr>
          <w:lang w:eastAsia="zh-TW"/>
        </w:rPr>
        <w:t>was left in the letter</w:t>
      </w:r>
      <w:r w:rsidR="00394FAA">
        <w:rPr>
          <w:lang w:eastAsia="zh-TW"/>
        </w:rPr>
        <w:t xml:space="preserve"> </w:t>
      </w:r>
      <w:r w:rsidR="007018A1">
        <w:rPr>
          <w:lang w:eastAsia="zh-TW"/>
        </w:rPr>
        <w:t xml:space="preserve">box </w:t>
      </w:r>
      <w:r w:rsidR="004948B3">
        <w:rPr>
          <w:lang w:eastAsia="zh-TW"/>
        </w:rPr>
        <w:t>of</w:t>
      </w:r>
      <w:r w:rsidR="007018A1">
        <w:rPr>
          <w:lang w:eastAsia="zh-TW"/>
        </w:rPr>
        <w:t xml:space="preserve"> the</w:t>
      </w:r>
      <w:r w:rsidRPr="006D6040">
        <w:rPr>
          <w:lang w:eastAsia="zh-TW"/>
        </w:rPr>
        <w:t xml:space="preserve"> appellant’s address.</w:t>
      </w:r>
      <w:r w:rsidR="00AE54B0">
        <w:rPr>
          <w:lang w:eastAsia="zh-TW"/>
        </w:rPr>
        <w:t xml:space="preserve">  </w:t>
      </w:r>
      <w:r w:rsidR="007018A1">
        <w:rPr>
          <w:lang w:eastAsia="zh-TW"/>
        </w:rPr>
        <w:t>Although the address was correctly stated, t</w:t>
      </w:r>
      <w:r w:rsidR="00AE54B0">
        <w:rPr>
          <w:lang w:eastAsia="zh-TW"/>
        </w:rPr>
        <w:t xml:space="preserve">here </w:t>
      </w:r>
      <w:r w:rsidR="00150FA2">
        <w:rPr>
          <w:lang w:eastAsia="zh-TW"/>
        </w:rPr>
        <w:t xml:space="preserve">never </w:t>
      </w:r>
      <w:r w:rsidR="00AE54B0">
        <w:rPr>
          <w:lang w:eastAsia="zh-TW"/>
        </w:rPr>
        <w:t xml:space="preserve">was </w:t>
      </w:r>
      <w:r w:rsidR="00394FAA">
        <w:rPr>
          <w:lang w:eastAsia="zh-TW"/>
        </w:rPr>
        <w:t>a</w:t>
      </w:r>
      <w:r w:rsidR="00AE54B0">
        <w:rPr>
          <w:lang w:eastAsia="zh-TW"/>
        </w:rPr>
        <w:t xml:space="preserve"> </w:t>
      </w:r>
      <w:r w:rsidR="007018A1">
        <w:rPr>
          <w:lang w:eastAsia="zh-TW"/>
        </w:rPr>
        <w:t xml:space="preserve">Mr Lee or a </w:t>
      </w:r>
      <w:r w:rsidR="00AE54B0">
        <w:rPr>
          <w:lang w:eastAsia="zh-TW"/>
        </w:rPr>
        <w:t>Beauty Centre at the said address.</w:t>
      </w:r>
      <w:r w:rsidRPr="006D6040">
        <w:rPr>
          <w:lang w:eastAsia="zh-TW"/>
        </w:rPr>
        <w:t xml:space="preserve">  </w:t>
      </w:r>
    </w:p>
    <w:p w:rsidR="007018A1" w:rsidRDefault="006D6040" w:rsidP="006D6040">
      <w:pPr>
        <w:pStyle w:val="T-Draft"/>
        <w:rPr>
          <w:rFonts w:eastAsia="PMingLiU"/>
          <w:lang w:eastAsia="zh-TW"/>
        </w:rPr>
      </w:pPr>
      <w:r w:rsidRPr="006D6040">
        <w:rPr>
          <w:rFonts w:eastAsia="PMingLiU"/>
          <w:lang w:eastAsia="zh-TW"/>
        </w:rPr>
        <w:t>The</w:t>
      </w:r>
      <w:r w:rsidR="007018A1">
        <w:rPr>
          <w:rFonts w:eastAsia="PMingLiU"/>
          <w:lang w:eastAsia="zh-TW"/>
        </w:rPr>
        <w:t xml:space="preserve"> n</w:t>
      </w:r>
      <w:r w:rsidR="006447F0">
        <w:rPr>
          <w:rFonts w:eastAsia="PMingLiU"/>
          <w:lang w:eastAsia="zh-TW"/>
        </w:rPr>
        <w:t xml:space="preserve">otification </w:t>
      </w:r>
      <w:r w:rsidR="007018A1">
        <w:rPr>
          <w:rFonts w:eastAsia="PMingLiU"/>
          <w:lang w:eastAsia="zh-TW"/>
        </w:rPr>
        <w:t>c</w:t>
      </w:r>
      <w:r w:rsidR="006447F0">
        <w:rPr>
          <w:rFonts w:eastAsia="PMingLiU"/>
          <w:lang w:eastAsia="zh-TW"/>
        </w:rPr>
        <w:t>ard</w:t>
      </w:r>
      <w:r w:rsidR="007018A1">
        <w:rPr>
          <w:rFonts w:eastAsia="PMingLiU"/>
          <w:lang w:eastAsia="zh-TW"/>
        </w:rPr>
        <w:t xml:space="preserve"> was</w:t>
      </w:r>
      <w:r w:rsidRPr="006D6040">
        <w:rPr>
          <w:rFonts w:eastAsia="PMingLiU"/>
          <w:lang w:eastAsia="zh-TW"/>
        </w:rPr>
        <w:t xml:space="preserve"> collected from the </w:t>
      </w:r>
      <w:r w:rsidR="006447F0">
        <w:rPr>
          <w:rFonts w:eastAsia="PMingLiU"/>
          <w:lang w:eastAsia="zh-TW"/>
        </w:rPr>
        <w:t>letter</w:t>
      </w:r>
      <w:r w:rsidRPr="006D6040">
        <w:rPr>
          <w:rFonts w:eastAsia="PMingLiU"/>
          <w:lang w:eastAsia="zh-TW"/>
        </w:rPr>
        <w:t xml:space="preserve"> box by the </w:t>
      </w:r>
      <w:r w:rsidR="00D46688" w:rsidRPr="00D46688">
        <w:rPr>
          <w:rFonts w:eastAsia="PMingLiU"/>
          <w:b/>
          <w:lang w:eastAsia="zh-TW"/>
        </w:rPr>
        <w:t>‍</w:t>
      </w:r>
      <w:r w:rsidRPr="006D6040">
        <w:rPr>
          <w:rFonts w:eastAsia="PMingLiU"/>
          <w:lang w:eastAsia="zh-TW"/>
        </w:rPr>
        <w:t xml:space="preserve">appellant’s sister on 24 October 2016 and </w:t>
      </w:r>
      <w:r w:rsidR="004948B3">
        <w:rPr>
          <w:rFonts w:eastAsia="PMingLiU"/>
          <w:lang w:eastAsia="zh-TW"/>
        </w:rPr>
        <w:t>placed</w:t>
      </w:r>
      <w:r w:rsidRPr="006D6040">
        <w:rPr>
          <w:rFonts w:eastAsia="PMingLiU"/>
          <w:lang w:eastAsia="zh-TW"/>
        </w:rPr>
        <w:t xml:space="preserve"> on a table inside </w:t>
      </w:r>
      <w:r w:rsidR="00D46688" w:rsidRPr="00D46688">
        <w:rPr>
          <w:rFonts w:eastAsia="PMingLiU"/>
          <w:b/>
          <w:lang w:eastAsia="zh-TW"/>
        </w:rPr>
        <w:t>‍</w:t>
      </w:r>
      <w:r w:rsidRPr="006D6040">
        <w:rPr>
          <w:rFonts w:eastAsia="PMingLiU"/>
          <w:lang w:eastAsia="zh-TW"/>
        </w:rPr>
        <w:t xml:space="preserve">the </w:t>
      </w:r>
      <w:r w:rsidR="00D46688" w:rsidRPr="00D46688">
        <w:rPr>
          <w:rFonts w:eastAsia="PMingLiU"/>
          <w:b/>
          <w:lang w:eastAsia="zh-TW"/>
        </w:rPr>
        <w:t>‍</w:t>
      </w:r>
      <w:r w:rsidRPr="006D6040">
        <w:rPr>
          <w:rFonts w:eastAsia="PMingLiU"/>
          <w:lang w:eastAsia="zh-TW"/>
        </w:rPr>
        <w:t xml:space="preserve">appellant’s home.  On 25 October 2016, the appellant was instructed </w:t>
      </w:r>
      <w:r w:rsidR="00D46688" w:rsidRPr="00D46688">
        <w:rPr>
          <w:rFonts w:eastAsia="PMingLiU"/>
          <w:b/>
          <w:lang w:eastAsia="zh-TW"/>
        </w:rPr>
        <w:t>‍</w:t>
      </w:r>
      <w:r w:rsidRPr="006D6040">
        <w:rPr>
          <w:rFonts w:eastAsia="PMingLiU"/>
          <w:lang w:eastAsia="zh-TW"/>
        </w:rPr>
        <w:t xml:space="preserve">to take the notification card and give it to someone at </w:t>
      </w:r>
      <w:proofErr w:type="spellStart"/>
      <w:r w:rsidRPr="006D6040">
        <w:rPr>
          <w:rFonts w:eastAsia="PMingLiU"/>
          <w:lang w:eastAsia="zh-TW"/>
        </w:rPr>
        <w:t>Tseung</w:t>
      </w:r>
      <w:proofErr w:type="spellEnd"/>
      <w:r w:rsidRPr="006D6040">
        <w:rPr>
          <w:rFonts w:eastAsia="PMingLiU"/>
          <w:lang w:eastAsia="zh-TW"/>
        </w:rPr>
        <w:t xml:space="preserve"> </w:t>
      </w:r>
      <w:r w:rsidR="00D46688" w:rsidRPr="00D46688">
        <w:rPr>
          <w:rFonts w:eastAsia="PMingLiU"/>
          <w:b/>
          <w:lang w:eastAsia="zh-TW"/>
        </w:rPr>
        <w:t>‍</w:t>
      </w:r>
      <w:r w:rsidRPr="006D6040">
        <w:rPr>
          <w:rFonts w:eastAsia="PMingLiU"/>
          <w:lang w:eastAsia="zh-TW"/>
        </w:rPr>
        <w:t xml:space="preserve">Kwan O MTR </w:t>
      </w:r>
      <w:r w:rsidR="00D46688" w:rsidRPr="00D46688">
        <w:rPr>
          <w:rFonts w:eastAsia="PMingLiU"/>
          <w:b/>
          <w:lang w:eastAsia="zh-TW"/>
        </w:rPr>
        <w:t>‍</w:t>
      </w:r>
      <w:r w:rsidRPr="006D6040">
        <w:rPr>
          <w:rFonts w:eastAsia="PMingLiU"/>
          <w:lang w:eastAsia="zh-TW"/>
        </w:rPr>
        <w:t>station.  Th</w:t>
      </w:r>
      <w:r w:rsidR="0003436E">
        <w:rPr>
          <w:rFonts w:eastAsia="PMingLiU"/>
          <w:lang w:eastAsia="zh-TW"/>
        </w:rPr>
        <w:t>e destination</w:t>
      </w:r>
      <w:r w:rsidR="006447F0">
        <w:rPr>
          <w:rFonts w:eastAsia="PMingLiU"/>
          <w:lang w:eastAsia="zh-TW"/>
        </w:rPr>
        <w:t xml:space="preserve"> </w:t>
      </w:r>
      <w:r w:rsidRPr="006D6040">
        <w:rPr>
          <w:rFonts w:eastAsia="PMingLiU"/>
          <w:lang w:eastAsia="zh-TW"/>
        </w:rPr>
        <w:t xml:space="preserve">was subsequently </w:t>
      </w:r>
      <w:r w:rsidR="0003436E">
        <w:rPr>
          <w:rFonts w:eastAsia="PMingLiU"/>
          <w:lang w:eastAsia="zh-TW"/>
        </w:rPr>
        <w:t>changed</w:t>
      </w:r>
      <w:r w:rsidRPr="006D6040">
        <w:rPr>
          <w:rFonts w:eastAsia="PMingLiU"/>
          <w:lang w:eastAsia="zh-TW"/>
        </w:rPr>
        <w:t xml:space="preserve"> to Po Lam MTR station</w:t>
      </w:r>
      <w:r w:rsidR="00394FAA">
        <w:rPr>
          <w:rFonts w:eastAsia="PMingLiU"/>
          <w:lang w:eastAsia="zh-TW"/>
        </w:rPr>
        <w:t>,</w:t>
      </w:r>
      <w:r w:rsidR="007018A1">
        <w:rPr>
          <w:rFonts w:eastAsia="PMingLiU"/>
          <w:lang w:eastAsia="zh-TW"/>
        </w:rPr>
        <w:t xml:space="preserve"> while the appellant was on his way to deliver the notification card</w:t>
      </w:r>
      <w:r w:rsidRPr="006D6040">
        <w:rPr>
          <w:rFonts w:eastAsia="PMingLiU"/>
          <w:lang w:eastAsia="zh-TW"/>
        </w:rPr>
        <w:t xml:space="preserve">.  </w:t>
      </w:r>
    </w:p>
    <w:p w:rsidR="006D6040" w:rsidRPr="006D6040" w:rsidRDefault="006D6040" w:rsidP="006D6040">
      <w:pPr>
        <w:pStyle w:val="T-Draft"/>
        <w:rPr>
          <w:rFonts w:eastAsia="PMingLiU"/>
          <w:lang w:eastAsia="zh-TW"/>
        </w:rPr>
      </w:pPr>
      <w:r w:rsidRPr="006D6040">
        <w:rPr>
          <w:rFonts w:eastAsia="PMingLiU"/>
          <w:lang w:eastAsia="zh-TW"/>
        </w:rPr>
        <w:t xml:space="preserve">There was no suggestion that the appellant had ever sought to collect or possess the parcel himself, or that he had ever come into contact with the parcel </w:t>
      </w:r>
      <w:r w:rsidR="006447F0">
        <w:rPr>
          <w:rFonts w:eastAsia="PMingLiU"/>
          <w:lang w:eastAsia="zh-TW"/>
        </w:rPr>
        <w:t>or</w:t>
      </w:r>
      <w:r w:rsidRPr="006D6040">
        <w:rPr>
          <w:rFonts w:eastAsia="PMingLiU"/>
          <w:lang w:eastAsia="zh-TW"/>
        </w:rPr>
        <w:t xml:space="preserve"> its contents.  The case against him was that, by allowing his address to be used for the reception of the notification card and then delivering the notification card to another person, he had done acts which amounted to an attempt to traffic in dangerous drugs, knowing that the parcel to be collected </w:t>
      </w:r>
      <w:r w:rsidR="006447F0">
        <w:rPr>
          <w:rFonts w:eastAsia="PMingLiU"/>
          <w:lang w:eastAsia="zh-TW"/>
        </w:rPr>
        <w:t>by means of</w:t>
      </w:r>
      <w:r w:rsidRPr="006D6040">
        <w:rPr>
          <w:rFonts w:eastAsia="PMingLiU"/>
          <w:lang w:eastAsia="zh-TW"/>
        </w:rPr>
        <w:t xml:space="preserve"> the notification card</w:t>
      </w:r>
      <w:r w:rsidR="0048589D">
        <w:rPr>
          <w:rFonts w:eastAsia="PMingLiU"/>
          <w:lang w:eastAsia="zh-TW"/>
        </w:rPr>
        <w:t xml:space="preserve"> </w:t>
      </w:r>
      <w:r w:rsidR="00150FA2">
        <w:rPr>
          <w:rFonts w:eastAsia="PMingLiU"/>
          <w:lang w:eastAsia="zh-TW"/>
        </w:rPr>
        <w:t>left at</w:t>
      </w:r>
      <w:r w:rsidR="00394FAA">
        <w:rPr>
          <w:rFonts w:eastAsia="PMingLiU"/>
          <w:lang w:eastAsia="zh-TW"/>
        </w:rPr>
        <w:t xml:space="preserve"> his address</w:t>
      </w:r>
      <w:r w:rsidRPr="006D6040">
        <w:rPr>
          <w:rFonts w:eastAsia="PMingLiU"/>
          <w:lang w:eastAsia="zh-TW"/>
        </w:rPr>
        <w:t xml:space="preserve"> contained dangerous drugs.</w:t>
      </w:r>
    </w:p>
    <w:p w:rsidR="006D6040" w:rsidRDefault="006D6040" w:rsidP="006D6040">
      <w:pPr>
        <w:pStyle w:val="T-Draft"/>
        <w:rPr>
          <w:rFonts w:eastAsia="PMingLiU"/>
          <w:lang w:eastAsia="zh-TW"/>
        </w:rPr>
      </w:pPr>
      <w:r w:rsidRPr="006D6040">
        <w:rPr>
          <w:rFonts w:eastAsia="PMingLiU"/>
          <w:lang w:eastAsia="zh-TW"/>
        </w:rPr>
        <w:t>In a video</w:t>
      </w:r>
      <w:r w:rsidR="00444612">
        <w:rPr>
          <w:rFonts w:eastAsia="PMingLiU"/>
          <w:lang w:eastAsia="zh-TW"/>
        </w:rPr>
        <w:t xml:space="preserve"> </w:t>
      </w:r>
      <w:r w:rsidRPr="006D6040">
        <w:rPr>
          <w:rFonts w:eastAsia="PMingLiU"/>
          <w:lang w:eastAsia="zh-TW"/>
        </w:rPr>
        <w:t xml:space="preserve">recorded interview conducted on 4 November 2016 </w:t>
      </w:r>
      <w:r w:rsidR="007018A1">
        <w:rPr>
          <w:rFonts w:eastAsia="PMingLiU"/>
          <w:lang w:eastAsia="zh-TW"/>
        </w:rPr>
        <w:t xml:space="preserve">by Customs officers </w:t>
      </w:r>
      <w:r w:rsidRPr="006D6040">
        <w:rPr>
          <w:rFonts w:eastAsia="PMingLiU"/>
          <w:lang w:eastAsia="zh-TW"/>
        </w:rPr>
        <w:t xml:space="preserve">at Hong Kong International Airport, the appellant admitted </w:t>
      </w:r>
      <w:r w:rsidR="006447F0">
        <w:rPr>
          <w:rFonts w:eastAsia="PMingLiU"/>
          <w:lang w:eastAsia="zh-TW"/>
        </w:rPr>
        <w:t xml:space="preserve">allowing his address to be used </w:t>
      </w:r>
      <w:r w:rsidR="0048589D">
        <w:rPr>
          <w:rFonts w:eastAsia="PMingLiU"/>
          <w:lang w:eastAsia="zh-TW"/>
        </w:rPr>
        <w:t xml:space="preserve">by a </w:t>
      </w:r>
      <w:r w:rsidR="004948B3">
        <w:rPr>
          <w:rFonts w:eastAsia="PMingLiU"/>
          <w:lang w:eastAsia="zh-TW"/>
        </w:rPr>
        <w:t xml:space="preserve">former </w:t>
      </w:r>
      <w:r w:rsidR="0048589D">
        <w:rPr>
          <w:rFonts w:eastAsia="PMingLiU"/>
          <w:lang w:eastAsia="zh-TW"/>
        </w:rPr>
        <w:t xml:space="preserve">colleague at the ramen shop </w:t>
      </w:r>
      <w:r w:rsidR="004948B3">
        <w:rPr>
          <w:rFonts w:eastAsia="PMingLiU"/>
          <w:lang w:eastAsia="zh-TW"/>
        </w:rPr>
        <w:t>where</w:t>
      </w:r>
      <w:r w:rsidR="0048589D">
        <w:rPr>
          <w:rFonts w:eastAsia="PMingLiU"/>
          <w:lang w:eastAsia="zh-TW"/>
        </w:rPr>
        <w:t xml:space="preserve"> he worked, whose name was Hung Chi-Him, or “Ah Him”</w:t>
      </w:r>
      <w:r w:rsidR="00362F82">
        <w:rPr>
          <w:rFonts w:eastAsia="PMingLiU"/>
          <w:lang w:eastAsia="zh-TW"/>
        </w:rPr>
        <w:t xml:space="preserve"> as he called him</w:t>
      </w:r>
      <w:r w:rsidR="0048589D">
        <w:rPr>
          <w:rFonts w:eastAsia="PMingLiU"/>
          <w:lang w:eastAsia="zh-TW"/>
        </w:rPr>
        <w:t>,</w:t>
      </w:r>
      <w:r w:rsidR="004948B3">
        <w:rPr>
          <w:rFonts w:eastAsia="PMingLiU"/>
          <w:lang w:eastAsia="zh-TW"/>
        </w:rPr>
        <w:t xml:space="preserve"> sometime</w:t>
      </w:r>
      <w:r w:rsidR="005F0406">
        <w:rPr>
          <w:rFonts w:eastAsia="PMingLiU"/>
          <w:lang w:eastAsia="zh-TW"/>
        </w:rPr>
        <w:t xml:space="preserve"> in June or July 2016</w:t>
      </w:r>
      <w:r w:rsidR="007018A1">
        <w:rPr>
          <w:rFonts w:eastAsia="PMingLiU"/>
          <w:lang w:eastAsia="zh-TW"/>
        </w:rPr>
        <w:t xml:space="preserve">.  He also </w:t>
      </w:r>
      <w:r w:rsidR="00444612">
        <w:rPr>
          <w:rFonts w:eastAsia="PMingLiU"/>
          <w:lang w:eastAsia="zh-TW"/>
        </w:rPr>
        <w:t>claimed to have collected</w:t>
      </w:r>
      <w:r w:rsidRPr="006D6040">
        <w:rPr>
          <w:rFonts w:eastAsia="PMingLiU"/>
          <w:lang w:eastAsia="zh-TW"/>
        </w:rPr>
        <w:t xml:space="preserve"> the notification card from the </w:t>
      </w:r>
      <w:r w:rsidR="006447F0">
        <w:rPr>
          <w:rFonts w:eastAsia="PMingLiU"/>
          <w:lang w:eastAsia="zh-TW"/>
        </w:rPr>
        <w:t>letter</w:t>
      </w:r>
      <w:r w:rsidRPr="006D6040">
        <w:rPr>
          <w:rFonts w:eastAsia="PMingLiU"/>
          <w:lang w:eastAsia="zh-TW"/>
        </w:rPr>
        <w:t xml:space="preserve"> box</w:t>
      </w:r>
      <w:r w:rsidR="006447F0">
        <w:rPr>
          <w:rFonts w:eastAsia="PMingLiU"/>
          <w:lang w:eastAsia="zh-TW"/>
        </w:rPr>
        <w:t xml:space="preserve">; although, in fact, </w:t>
      </w:r>
      <w:r w:rsidR="00967B9E">
        <w:rPr>
          <w:rFonts w:eastAsia="PMingLiU"/>
          <w:lang w:eastAsia="zh-TW"/>
        </w:rPr>
        <w:t xml:space="preserve">CCTV </w:t>
      </w:r>
      <w:r w:rsidR="00D46688" w:rsidRPr="00D46688">
        <w:rPr>
          <w:rFonts w:eastAsia="PMingLiU"/>
          <w:b/>
          <w:lang w:eastAsia="zh-TW"/>
        </w:rPr>
        <w:t>‍</w:t>
      </w:r>
      <w:r w:rsidR="00967B9E">
        <w:rPr>
          <w:rFonts w:eastAsia="PMingLiU"/>
          <w:lang w:eastAsia="zh-TW"/>
        </w:rPr>
        <w:t>evidence showed that the appellant’s</w:t>
      </w:r>
      <w:r w:rsidR="006447F0">
        <w:rPr>
          <w:rFonts w:eastAsia="PMingLiU"/>
          <w:lang w:eastAsia="zh-TW"/>
        </w:rPr>
        <w:t xml:space="preserve"> sister had collected </w:t>
      </w:r>
      <w:r w:rsidR="00444612">
        <w:rPr>
          <w:rFonts w:eastAsia="PMingLiU"/>
          <w:lang w:eastAsia="zh-TW"/>
        </w:rPr>
        <w:t>it</w:t>
      </w:r>
      <w:r w:rsidR="006447F0">
        <w:rPr>
          <w:rFonts w:eastAsia="PMingLiU"/>
          <w:lang w:eastAsia="zh-TW"/>
        </w:rPr>
        <w:t>.</w:t>
      </w:r>
      <w:r w:rsidRPr="006D6040">
        <w:rPr>
          <w:rFonts w:eastAsia="PMingLiU"/>
          <w:lang w:eastAsia="zh-TW"/>
        </w:rPr>
        <w:t xml:space="preserve">  </w:t>
      </w:r>
      <w:r w:rsidR="00967B9E">
        <w:rPr>
          <w:rFonts w:eastAsia="PMingLiU"/>
          <w:lang w:eastAsia="zh-TW"/>
        </w:rPr>
        <w:t xml:space="preserve">The </w:t>
      </w:r>
      <w:r w:rsidR="00967B9E">
        <w:rPr>
          <w:rFonts w:eastAsia="PMingLiU"/>
          <w:lang w:eastAsia="zh-TW"/>
        </w:rPr>
        <w:lastRenderedPageBreak/>
        <w:t>appellant</w:t>
      </w:r>
      <w:r w:rsidRPr="006D6040">
        <w:rPr>
          <w:rFonts w:eastAsia="PMingLiU"/>
          <w:lang w:eastAsia="zh-TW"/>
        </w:rPr>
        <w:t xml:space="preserve"> </w:t>
      </w:r>
      <w:r w:rsidR="006447F0">
        <w:rPr>
          <w:rFonts w:eastAsia="PMingLiU"/>
          <w:lang w:eastAsia="zh-TW"/>
        </w:rPr>
        <w:t xml:space="preserve">said he </w:t>
      </w:r>
      <w:r w:rsidRPr="006D6040">
        <w:rPr>
          <w:rFonts w:eastAsia="PMingLiU"/>
          <w:lang w:eastAsia="zh-TW"/>
        </w:rPr>
        <w:t xml:space="preserve">trusted Ah Him and did not think that he was being asked to do anything which might be </w:t>
      </w:r>
      <w:r w:rsidR="005F0406">
        <w:rPr>
          <w:rFonts w:eastAsia="PMingLiU"/>
          <w:lang w:eastAsia="zh-TW"/>
        </w:rPr>
        <w:t>problematic or</w:t>
      </w:r>
      <w:r w:rsidRPr="006D6040">
        <w:rPr>
          <w:rFonts w:eastAsia="PMingLiU"/>
          <w:lang w:eastAsia="zh-TW"/>
        </w:rPr>
        <w:t xml:space="preserve"> illegal</w:t>
      </w:r>
      <w:r w:rsidR="005F0406">
        <w:rPr>
          <w:rFonts w:eastAsia="PMingLiU"/>
          <w:lang w:eastAsia="zh-TW"/>
        </w:rPr>
        <w:t>;</w:t>
      </w:r>
      <w:r w:rsidRPr="006D6040">
        <w:rPr>
          <w:rFonts w:eastAsia="PMingLiU"/>
          <w:lang w:eastAsia="zh-TW"/>
        </w:rPr>
        <w:t xml:space="preserve"> although he did suspect that the shipment might involve “parallel </w:t>
      </w:r>
      <w:r w:rsidR="00B861E1" w:rsidRPr="00B861E1">
        <w:rPr>
          <w:rFonts w:eastAsia="PMingLiU"/>
          <w:b/>
          <w:lang w:eastAsia="zh-TW"/>
        </w:rPr>
        <w:t>‍</w:t>
      </w:r>
      <w:r w:rsidRPr="006D6040">
        <w:rPr>
          <w:rFonts w:eastAsia="PMingLiU"/>
          <w:lang w:eastAsia="zh-TW"/>
        </w:rPr>
        <w:t xml:space="preserve">goods”.  </w:t>
      </w:r>
      <w:r w:rsidR="005F0406">
        <w:rPr>
          <w:rFonts w:eastAsia="PMingLiU"/>
          <w:lang w:eastAsia="zh-TW"/>
        </w:rPr>
        <w:t xml:space="preserve">Ah Him had </w:t>
      </w:r>
      <w:r w:rsidR="00967B9E">
        <w:rPr>
          <w:rFonts w:eastAsia="PMingLiU"/>
          <w:lang w:eastAsia="zh-TW"/>
        </w:rPr>
        <w:t>made it clear to</w:t>
      </w:r>
      <w:r w:rsidR="005F0406">
        <w:rPr>
          <w:rFonts w:eastAsia="PMingLiU"/>
          <w:lang w:eastAsia="zh-TW"/>
        </w:rPr>
        <w:t xml:space="preserve"> the appellant that he did not need to collect the parcel himself: all he was required to do was give the </w:t>
      </w:r>
      <w:r w:rsidR="00967B9E">
        <w:rPr>
          <w:rFonts w:eastAsia="PMingLiU"/>
          <w:lang w:eastAsia="zh-TW"/>
        </w:rPr>
        <w:t>n</w:t>
      </w:r>
      <w:r w:rsidR="005F0406">
        <w:rPr>
          <w:rFonts w:eastAsia="PMingLiU"/>
          <w:lang w:eastAsia="zh-TW"/>
        </w:rPr>
        <w:t xml:space="preserve">otification </w:t>
      </w:r>
      <w:r w:rsidR="00967B9E">
        <w:rPr>
          <w:rFonts w:eastAsia="PMingLiU"/>
          <w:lang w:eastAsia="zh-TW"/>
        </w:rPr>
        <w:t>c</w:t>
      </w:r>
      <w:r w:rsidR="005F0406">
        <w:rPr>
          <w:rFonts w:eastAsia="PMingLiU"/>
          <w:lang w:eastAsia="zh-TW"/>
        </w:rPr>
        <w:t xml:space="preserve">ard to Ah Him when it arrived.  </w:t>
      </w:r>
      <w:r w:rsidRPr="006D6040">
        <w:rPr>
          <w:rFonts w:eastAsia="PMingLiU"/>
          <w:lang w:eastAsia="zh-TW"/>
        </w:rPr>
        <w:t xml:space="preserve">He further disclosed that he was </w:t>
      </w:r>
      <w:r w:rsidR="006447F0">
        <w:rPr>
          <w:rFonts w:eastAsia="PMingLiU"/>
          <w:lang w:eastAsia="zh-TW"/>
        </w:rPr>
        <w:t>given</w:t>
      </w:r>
      <w:r w:rsidRPr="006D6040">
        <w:rPr>
          <w:rFonts w:eastAsia="PMingLiU"/>
          <w:lang w:eastAsia="zh-TW"/>
        </w:rPr>
        <w:t xml:space="preserve"> HK$1,000 by </w:t>
      </w:r>
      <w:r w:rsidR="006447F0">
        <w:rPr>
          <w:rFonts w:eastAsia="PMingLiU"/>
          <w:lang w:eastAsia="zh-TW"/>
        </w:rPr>
        <w:t xml:space="preserve">the </w:t>
      </w:r>
      <w:r w:rsidR="00444612">
        <w:rPr>
          <w:rFonts w:eastAsia="PMingLiU"/>
          <w:lang w:eastAsia="zh-TW"/>
        </w:rPr>
        <w:t>person</w:t>
      </w:r>
      <w:r w:rsidR="006447F0">
        <w:rPr>
          <w:rFonts w:eastAsia="PMingLiU"/>
          <w:lang w:eastAsia="zh-TW"/>
        </w:rPr>
        <w:t xml:space="preserve"> who collected the </w:t>
      </w:r>
      <w:r w:rsidR="00967B9E">
        <w:rPr>
          <w:rFonts w:eastAsia="PMingLiU"/>
          <w:lang w:eastAsia="zh-TW"/>
        </w:rPr>
        <w:t>n</w:t>
      </w:r>
      <w:r w:rsidR="006447F0">
        <w:rPr>
          <w:rFonts w:eastAsia="PMingLiU"/>
          <w:lang w:eastAsia="zh-TW"/>
        </w:rPr>
        <w:t xml:space="preserve">otification </w:t>
      </w:r>
      <w:r w:rsidR="00967B9E">
        <w:rPr>
          <w:rFonts w:eastAsia="PMingLiU"/>
          <w:lang w:eastAsia="zh-TW"/>
        </w:rPr>
        <w:t>c</w:t>
      </w:r>
      <w:r w:rsidR="006447F0">
        <w:rPr>
          <w:rFonts w:eastAsia="PMingLiU"/>
          <w:lang w:eastAsia="zh-TW"/>
        </w:rPr>
        <w:t>ard</w:t>
      </w:r>
      <w:r w:rsidR="0048589D">
        <w:rPr>
          <w:rFonts w:eastAsia="PMingLiU"/>
          <w:lang w:eastAsia="zh-TW"/>
        </w:rPr>
        <w:t xml:space="preserve"> from him</w:t>
      </w:r>
      <w:r w:rsidR="005F0406">
        <w:rPr>
          <w:rFonts w:eastAsia="PMingLiU"/>
          <w:lang w:eastAsia="zh-TW"/>
        </w:rPr>
        <w:t xml:space="preserve"> on Ah </w:t>
      </w:r>
      <w:r w:rsidR="005738AB" w:rsidRPr="005738AB">
        <w:rPr>
          <w:rFonts w:eastAsia="PMingLiU"/>
          <w:b/>
          <w:lang w:eastAsia="zh-TW"/>
        </w:rPr>
        <w:t>‍</w:t>
      </w:r>
      <w:proofErr w:type="spellStart"/>
      <w:r w:rsidR="005F0406">
        <w:rPr>
          <w:rFonts w:eastAsia="PMingLiU"/>
          <w:lang w:eastAsia="zh-TW"/>
        </w:rPr>
        <w:t>Him’s</w:t>
      </w:r>
      <w:proofErr w:type="spellEnd"/>
      <w:r w:rsidR="005F0406">
        <w:rPr>
          <w:rFonts w:eastAsia="PMingLiU"/>
          <w:lang w:eastAsia="zh-TW"/>
        </w:rPr>
        <w:t xml:space="preserve"> behalf</w:t>
      </w:r>
      <w:r w:rsidR="0003436E">
        <w:rPr>
          <w:rFonts w:eastAsia="PMingLiU"/>
          <w:lang w:eastAsia="zh-TW"/>
        </w:rPr>
        <w:t>;</w:t>
      </w:r>
      <w:r w:rsidRPr="006D6040">
        <w:rPr>
          <w:rFonts w:eastAsia="PMingLiU"/>
          <w:lang w:eastAsia="zh-TW"/>
        </w:rPr>
        <w:t xml:space="preserve"> which the prosecution characterised as a “reward”</w:t>
      </w:r>
      <w:r w:rsidR="00444612">
        <w:rPr>
          <w:rFonts w:eastAsia="PMingLiU"/>
          <w:lang w:eastAsia="zh-TW"/>
        </w:rPr>
        <w:t>,</w:t>
      </w:r>
      <w:r w:rsidRPr="006D6040">
        <w:rPr>
          <w:rFonts w:eastAsia="PMingLiU"/>
          <w:lang w:eastAsia="zh-TW"/>
        </w:rPr>
        <w:t xml:space="preserve"> but the appellant said was in fact the settlement of a pre-existing </w:t>
      </w:r>
      <w:r w:rsidR="005F0406">
        <w:rPr>
          <w:rFonts w:eastAsia="PMingLiU"/>
          <w:lang w:eastAsia="zh-TW"/>
        </w:rPr>
        <w:t>gambling</w:t>
      </w:r>
      <w:r w:rsidRPr="006D6040">
        <w:rPr>
          <w:rFonts w:eastAsia="PMingLiU"/>
          <w:lang w:eastAsia="zh-TW"/>
        </w:rPr>
        <w:t xml:space="preserve"> debt</w:t>
      </w:r>
      <w:r w:rsidR="006447F0">
        <w:rPr>
          <w:rFonts w:eastAsia="PMingLiU"/>
          <w:lang w:eastAsia="zh-TW"/>
        </w:rPr>
        <w:t xml:space="preserve"> owed </w:t>
      </w:r>
      <w:r w:rsidR="0048589D">
        <w:rPr>
          <w:rFonts w:eastAsia="PMingLiU"/>
          <w:lang w:eastAsia="zh-TW"/>
        </w:rPr>
        <w:t xml:space="preserve">to him </w:t>
      </w:r>
      <w:r w:rsidR="006447F0">
        <w:rPr>
          <w:rFonts w:eastAsia="PMingLiU"/>
          <w:lang w:eastAsia="zh-TW"/>
        </w:rPr>
        <w:t>by Ah Him</w:t>
      </w:r>
      <w:r w:rsidRPr="006D6040">
        <w:rPr>
          <w:rFonts w:eastAsia="PMingLiU"/>
          <w:lang w:eastAsia="zh-TW"/>
        </w:rPr>
        <w:t xml:space="preserve">.  In essence, the appellant’s defence was that he was an innocent agent who had been duped by Ah </w:t>
      </w:r>
      <w:r w:rsidR="00B861E1" w:rsidRPr="00B861E1">
        <w:rPr>
          <w:rFonts w:eastAsia="PMingLiU"/>
          <w:b/>
          <w:lang w:eastAsia="zh-TW"/>
        </w:rPr>
        <w:t>‍</w:t>
      </w:r>
      <w:r w:rsidRPr="006D6040">
        <w:rPr>
          <w:rFonts w:eastAsia="PMingLiU"/>
          <w:lang w:eastAsia="zh-TW"/>
        </w:rPr>
        <w:t>Him.</w:t>
      </w:r>
    </w:p>
    <w:p w:rsidR="00967B9E" w:rsidRPr="006D6040" w:rsidRDefault="00967B9E" w:rsidP="006D6040">
      <w:pPr>
        <w:pStyle w:val="T-Draft"/>
        <w:rPr>
          <w:rFonts w:eastAsia="PMingLiU"/>
          <w:lang w:eastAsia="zh-TW"/>
        </w:rPr>
      </w:pPr>
      <w:r>
        <w:rPr>
          <w:rFonts w:eastAsia="PMingLiU"/>
          <w:lang w:eastAsia="zh-TW"/>
        </w:rPr>
        <w:t xml:space="preserve">The appellant had been arrested </w:t>
      </w:r>
      <w:r w:rsidR="000D77DC">
        <w:rPr>
          <w:rFonts w:eastAsia="PMingLiU"/>
          <w:lang w:eastAsia="zh-TW"/>
        </w:rPr>
        <w:t xml:space="preserve">by Customs officers </w:t>
      </w:r>
      <w:r>
        <w:rPr>
          <w:rFonts w:eastAsia="PMingLiU"/>
          <w:lang w:eastAsia="zh-TW"/>
        </w:rPr>
        <w:t xml:space="preserve">on </w:t>
      </w:r>
      <w:r w:rsidR="005738AB" w:rsidRPr="005738AB">
        <w:rPr>
          <w:rFonts w:eastAsia="PMingLiU"/>
          <w:b/>
          <w:lang w:eastAsia="zh-TW"/>
        </w:rPr>
        <w:t>‍</w:t>
      </w:r>
      <w:r>
        <w:rPr>
          <w:rFonts w:eastAsia="PMingLiU"/>
          <w:lang w:eastAsia="zh-TW"/>
        </w:rPr>
        <w:t xml:space="preserve">3 </w:t>
      </w:r>
      <w:r w:rsidR="005738AB" w:rsidRPr="005738AB">
        <w:rPr>
          <w:rFonts w:eastAsia="PMingLiU"/>
          <w:b/>
          <w:lang w:eastAsia="zh-TW"/>
        </w:rPr>
        <w:t>‍</w:t>
      </w:r>
      <w:r>
        <w:rPr>
          <w:rFonts w:eastAsia="PMingLiU"/>
          <w:lang w:eastAsia="zh-TW"/>
        </w:rPr>
        <w:t>November 2016</w:t>
      </w:r>
      <w:r w:rsidR="000D77DC">
        <w:rPr>
          <w:rFonts w:eastAsia="PMingLiU"/>
          <w:lang w:eastAsia="zh-TW"/>
        </w:rPr>
        <w:t xml:space="preserve">.  Following his video recorded interview on 4 </w:t>
      </w:r>
      <w:r w:rsidR="005738AB" w:rsidRPr="005738AB">
        <w:rPr>
          <w:rFonts w:eastAsia="PMingLiU"/>
          <w:b/>
          <w:lang w:eastAsia="zh-TW"/>
        </w:rPr>
        <w:t>‍</w:t>
      </w:r>
      <w:r w:rsidR="000D77DC">
        <w:rPr>
          <w:rFonts w:eastAsia="PMingLiU"/>
          <w:lang w:eastAsia="zh-TW"/>
        </w:rPr>
        <w:t xml:space="preserve">November, Customs officers made a telephone call to the ramen shop where the appellant worked and spoke to </w:t>
      </w:r>
      <w:r w:rsidR="00362F82">
        <w:rPr>
          <w:rFonts w:eastAsia="PMingLiU"/>
          <w:lang w:eastAsia="zh-TW"/>
        </w:rPr>
        <w:t>Hung</w:t>
      </w:r>
      <w:r w:rsidR="0048589D">
        <w:rPr>
          <w:rFonts w:eastAsia="PMingLiU"/>
          <w:lang w:eastAsia="zh-TW"/>
        </w:rPr>
        <w:t xml:space="preserve"> Chi-</w:t>
      </w:r>
      <w:proofErr w:type="spellStart"/>
      <w:r w:rsidR="0048589D">
        <w:rPr>
          <w:rFonts w:eastAsia="PMingLiU"/>
          <w:lang w:eastAsia="zh-TW"/>
        </w:rPr>
        <w:t>him’s</w:t>
      </w:r>
      <w:proofErr w:type="spellEnd"/>
      <w:r w:rsidR="000D77DC">
        <w:rPr>
          <w:rFonts w:eastAsia="PMingLiU"/>
          <w:lang w:eastAsia="zh-TW"/>
        </w:rPr>
        <w:t xml:space="preserve"> brother, </w:t>
      </w:r>
      <w:r w:rsidR="00150FA2">
        <w:rPr>
          <w:rFonts w:eastAsia="PMingLiU"/>
          <w:lang w:eastAsia="zh-TW"/>
        </w:rPr>
        <w:t xml:space="preserve">the </w:t>
      </w:r>
      <w:r w:rsidR="004948B3">
        <w:rPr>
          <w:rFonts w:eastAsia="PMingLiU"/>
          <w:lang w:eastAsia="zh-TW"/>
        </w:rPr>
        <w:t xml:space="preserve">owner and </w:t>
      </w:r>
      <w:r w:rsidR="00150FA2">
        <w:rPr>
          <w:rFonts w:eastAsia="PMingLiU"/>
          <w:lang w:eastAsia="zh-TW"/>
        </w:rPr>
        <w:t xml:space="preserve">manager of the premises, </w:t>
      </w:r>
      <w:r w:rsidR="000D77DC">
        <w:rPr>
          <w:rFonts w:eastAsia="PMingLiU"/>
          <w:lang w:eastAsia="zh-TW"/>
        </w:rPr>
        <w:t xml:space="preserve">who </w:t>
      </w:r>
      <w:r w:rsidR="0048589D">
        <w:rPr>
          <w:rFonts w:eastAsia="PMingLiU"/>
          <w:lang w:eastAsia="zh-TW"/>
        </w:rPr>
        <w:t>duly</w:t>
      </w:r>
      <w:r w:rsidR="000D77DC">
        <w:rPr>
          <w:rFonts w:eastAsia="PMingLiU"/>
          <w:lang w:eastAsia="zh-TW"/>
        </w:rPr>
        <w:t xml:space="preserve"> supplied </w:t>
      </w:r>
      <w:r w:rsidR="0048589D">
        <w:rPr>
          <w:rFonts w:eastAsia="PMingLiU"/>
          <w:lang w:eastAsia="zh-TW"/>
        </w:rPr>
        <w:t xml:space="preserve">them with </w:t>
      </w:r>
      <w:r w:rsidR="00362F82">
        <w:rPr>
          <w:rFonts w:eastAsia="PMingLiU"/>
          <w:lang w:eastAsia="zh-TW"/>
        </w:rPr>
        <w:t>Hung</w:t>
      </w:r>
      <w:r w:rsidR="0048589D">
        <w:rPr>
          <w:rFonts w:eastAsia="PMingLiU"/>
          <w:lang w:eastAsia="zh-TW"/>
        </w:rPr>
        <w:t xml:space="preserve"> </w:t>
      </w:r>
      <w:r w:rsidR="00E94B4A" w:rsidRPr="00E94B4A">
        <w:rPr>
          <w:rFonts w:eastAsia="PMingLiU"/>
          <w:b/>
          <w:lang w:eastAsia="zh-TW"/>
        </w:rPr>
        <w:t>‍</w:t>
      </w:r>
      <w:r w:rsidR="0048589D">
        <w:rPr>
          <w:rFonts w:eastAsia="PMingLiU"/>
          <w:lang w:eastAsia="zh-TW"/>
        </w:rPr>
        <w:t>Chi-</w:t>
      </w:r>
      <w:proofErr w:type="spellStart"/>
      <w:r w:rsidR="0048589D">
        <w:rPr>
          <w:rFonts w:eastAsia="PMingLiU"/>
          <w:lang w:eastAsia="zh-TW"/>
        </w:rPr>
        <w:t>him’s</w:t>
      </w:r>
      <w:proofErr w:type="spellEnd"/>
      <w:r w:rsidR="000D77DC">
        <w:rPr>
          <w:rFonts w:eastAsia="PMingLiU"/>
          <w:lang w:eastAsia="zh-TW"/>
        </w:rPr>
        <w:t xml:space="preserve"> residential address.  The officers immediately proceeded to that address and discovered 20 </w:t>
      </w:r>
      <w:r w:rsidR="000C46A7">
        <w:rPr>
          <w:rFonts w:eastAsia="PMingLiU"/>
          <w:lang w:eastAsia="zh-TW"/>
        </w:rPr>
        <w:t xml:space="preserve">packets </w:t>
      </w:r>
      <w:r w:rsidR="000D77DC">
        <w:rPr>
          <w:rFonts w:eastAsia="PMingLiU"/>
          <w:lang w:eastAsia="zh-TW"/>
        </w:rPr>
        <w:t xml:space="preserve">of </w:t>
      </w:r>
      <w:r w:rsidR="0003436E">
        <w:rPr>
          <w:rFonts w:eastAsia="PMingLiU"/>
          <w:lang w:eastAsia="zh-TW"/>
        </w:rPr>
        <w:t>cocaine</w:t>
      </w:r>
      <w:r w:rsidR="000D77DC">
        <w:rPr>
          <w:rFonts w:eastAsia="PMingLiU"/>
          <w:lang w:eastAsia="zh-TW"/>
        </w:rPr>
        <w:t xml:space="preserve"> weighing less than 10 </w:t>
      </w:r>
      <w:r w:rsidR="00C20826" w:rsidRPr="00C20826">
        <w:rPr>
          <w:rFonts w:eastAsia="PMingLiU"/>
          <w:b/>
          <w:lang w:eastAsia="zh-TW"/>
        </w:rPr>
        <w:t>‍</w:t>
      </w:r>
      <w:proofErr w:type="spellStart"/>
      <w:r w:rsidR="000D77DC">
        <w:rPr>
          <w:rFonts w:eastAsia="PMingLiU"/>
          <w:lang w:eastAsia="zh-TW"/>
        </w:rPr>
        <w:t>grammes</w:t>
      </w:r>
      <w:proofErr w:type="spellEnd"/>
      <w:r w:rsidR="000D77DC">
        <w:rPr>
          <w:rFonts w:eastAsia="PMingLiU"/>
          <w:lang w:eastAsia="zh-TW"/>
        </w:rPr>
        <w:t xml:space="preserve"> of narcotic.  Accordingly, on 5 November 2016, both the appellant and </w:t>
      </w:r>
      <w:r w:rsidR="00362F82">
        <w:rPr>
          <w:rFonts w:eastAsia="PMingLiU"/>
          <w:lang w:eastAsia="zh-TW"/>
        </w:rPr>
        <w:t>Hung</w:t>
      </w:r>
      <w:r w:rsidR="0048589D">
        <w:rPr>
          <w:rFonts w:eastAsia="PMingLiU"/>
          <w:lang w:eastAsia="zh-TW"/>
        </w:rPr>
        <w:t xml:space="preserve"> Chi-him</w:t>
      </w:r>
      <w:r w:rsidR="000D77DC">
        <w:rPr>
          <w:rFonts w:eastAsia="PMingLiU"/>
          <w:lang w:eastAsia="zh-TW"/>
        </w:rPr>
        <w:t xml:space="preserve"> were charged with a joint charge in respect of the cocaine found in the parcel; while </w:t>
      </w:r>
      <w:r w:rsidR="00362F82">
        <w:rPr>
          <w:rFonts w:eastAsia="PMingLiU"/>
          <w:lang w:eastAsia="zh-TW"/>
        </w:rPr>
        <w:t>Hung</w:t>
      </w:r>
      <w:r w:rsidR="0048589D">
        <w:rPr>
          <w:rFonts w:eastAsia="PMingLiU"/>
          <w:lang w:eastAsia="zh-TW"/>
        </w:rPr>
        <w:t xml:space="preserve"> Chi-him</w:t>
      </w:r>
      <w:r w:rsidR="000D77DC">
        <w:rPr>
          <w:rFonts w:eastAsia="PMingLiU"/>
          <w:lang w:eastAsia="zh-TW"/>
        </w:rPr>
        <w:t xml:space="preserve"> was </w:t>
      </w:r>
      <w:r w:rsidR="0048589D">
        <w:rPr>
          <w:rFonts w:eastAsia="PMingLiU"/>
          <w:lang w:eastAsia="zh-TW"/>
        </w:rPr>
        <w:t xml:space="preserve">also </w:t>
      </w:r>
      <w:r w:rsidR="000D77DC">
        <w:rPr>
          <w:rFonts w:eastAsia="PMingLiU"/>
          <w:lang w:eastAsia="zh-TW"/>
        </w:rPr>
        <w:t xml:space="preserve">charged with a further charge of trafficking in the cocaine found in his premises. </w:t>
      </w:r>
    </w:p>
    <w:p w:rsidR="00CB6F67" w:rsidRDefault="00CB6F67" w:rsidP="006D6040">
      <w:pPr>
        <w:pStyle w:val="T-Draft"/>
        <w:rPr>
          <w:rFonts w:eastAsia="PMingLiU"/>
          <w:lang w:eastAsia="zh-TW"/>
        </w:rPr>
      </w:pPr>
      <w:r>
        <w:rPr>
          <w:rFonts w:eastAsia="PMingLiU"/>
          <w:lang w:eastAsia="zh-TW"/>
        </w:rPr>
        <w:t xml:space="preserve">On the question of the notification card and his dealings with </w:t>
      </w:r>
      <w:r w:rsidR="00362F82">
        <w:rPr>
          <w:rFonts w:eastAsia="PMingLiU"/>
          <w:lang w:eastAsia="zh-TW"/>
        </w:rPr>
        <w:t>Hung</w:t>
      </w:r>
      <w:r w:rsidR="0048589D">
        <w:rPr>
          <w:rFonts w:eastAsia="PMingLiU"/>
          <w:lang w:eastAsia="zh-TW"/>
        </w:rPr>
        <w:t xml:space="preserve"> Chi-him</w:t>
      </w:r>
      <w:r>
        <w:rPr>
          <w:rFonts w:eastAsia="PMingLiU"/>
          <w:lang w:eastAsia="zh-TW"/>
        </w:rPr>
        <w:t>, t</w:t>
      </w:r>
      <w:r w:rsidR="00967B9E">
        <w:rPr>
          <w:rFonts w:eastAsia="PMingLiU"/>
          <w:lang w:eastAsia="zh-TW"/>
        </w:rPr>
        <w:t xml:space="preserve">he appellant testified at trial in line with </w:t>
      </w:r>
      <w:r w:rsidR="00070F9C">
        <w:rPr>
          <w:rFonts w:eastAsia="PMingLiU"/>
          <w:lang w:eastAsia="zh-TW"/>
        </w:rPr>
        <w:t>his account in his</w:t>
      </w:r>
      <w:r w:rsidR="00967B9E">
        <w:rPr>
          <w:rFonts w:eastAsia="PMingLiU"/>
          <w:lang w:eastAsia="zh-TW"/>
        </w:rPr>
        <w:t xml:space="preserve"> video recorded interview.  </w:t>
      </w:r>
      <w:r>
        <w:rPr>
          <w:rFonts w:eastAsia="PMingLiU"/>
          <w:lang w:eastAsia="zh-TW"/>
        </w:rPr>
        <w:t>At no stage</w:t>
      </w:r>
      <w:r w:rsidR="0048589D">
        <w:rPr>
          <w:rFonts w:eastAsia="PMingLiU"/>
          <w:lang w:eastAsia="zh-TW"/>
        </w:rPr>
        <w:t>,</w:t>
      </w:r>
      <w:r>
        <w:rPr>
          <w:rFonts w:eastAsia="PMingLiU"/>
          <w:lang w:eastAsia="zh-TW"/>
        </w:rPr>
        <w:t xml:space="preserve"> either during his video recorded interview or his evidence</w:t>
      </w:r>
      <w:r w:rsidR="0048589D">
        <w:rPr>
          <w:rFonts w:eastAsia="PMingLiU"/>
          <w:lang w:eastAsia="zh-TW"/>
        </w:rPr>
        <w:t>,</w:t>
      </w:r>
      <w:r>
        <w:rPr>
          <w:rFonts w:eastAsia="PMingLiU"/>
          <w:lang w:eastAsia="zh-TW"/>
        </w:rPr>
        <w:t xml:space="preserve"> did he ever concede that he knew</w:t>
      </w:r>
      <w:r w:rsidR="0003436E">
        <w:rPr>
          <w:rFonts w:eastAsia="PMingLiU"/>
          <w:lang w:eastAsia="zh-TW"/>
        </w:rPr>
        <w:t>,</w:t>
      </w:r>
      <w:r>
        <w:rPr>
          <w:rFonts w:eastAsia="PMingLiU"/>
          <w:lang w:eastAsia="zh-TW"/>
        </w:rPr>
        <w:t xml:space="preserve"> or </w:t>
      </w:r>
      <w:r w:rsidR="00444612">
        <w:rPr>
          <w:rFonts w:eastAsia="PMingLiU"/>
          <w:lang w:eastAsia="zh-TW"/>
        </w:rPr>
        <w:t xml:space="preserve">even </w:t>
      </w:r>
      <w:r>
        <w:rPr>
          <w:rFonts w:eastAsia="PMingLiU"/>
          <w:lang w:eastAsia="zh-TW"/>
        </w:rPr>
        <w:t>suspected</w:t>
      </w:r>
      <w:r w:rsidR="0003436E">
        <w:rPr>
          <w:rFonts w:eastAsia="PMingLiU"/>
          <w:lang w:eastAsia="zh-TW"/>
        </w:rPr>
        <w:t>,</w:t>
      </w:r>
      <w:r>
        <w:rPr>
          <w:rFonts w:eastAsia="PMingLiU"/>
          <w:lang w:eastAsia="zh-TW"/>
        </w:rPr>
        <w:t xml:space="preserve"> that the parcel might have contained dangerous drugs.  </w:t>
      </w:r>
      <w:r>
        <w:rPr>
          <w:rFonts w:eastAsia="PMingLiU"/>
          <w:lang w:eastAsia="zh-TW"/>
        </w:rPr>
        <w:lastRenderedPageBreak/>
        <w:t xml:space="preserve">However, there was a further aspect of his evidence which has given rise to this appeal. </w:t>
      </w:r>
    </w:p>
    <w:p w:rsidR="00CB6F67" w:rsidRDefault="00CB6F67" w:rsidP="006D6040">
      <w:pPr>
        <w:pStyle w:val="T-Draft"/>
        <w:rPr>
          <w:rFonts w:eastAsia="PMingLiU"/>
          <w:lang w:eastAsia="zh-TW"/>
        </w:rPr>
      </w:pPr>
      <w:r>
        <w:rPr>
          <w:rFonts w:eastAsia="PMingLiU"/>
          <w:lang w:eastAsia="zh-TW"/>
        </w:rPr>
        <w:t xml:space="preserve">As </w:t>
      </w:r>
      <w:r w:rsidR="0003436E">
        <w:rPr>
          <w:rFonts w:eastAsia="PMingLiU"/>
          <w:lang w:eastAsia="zh-TW"/>
        </w:rPr>
        <w:t xml:space="preserve">we have </w:t>
      </w:r>
      <w:r>
        <w:rPr>
          <w:rFonts w:eastAsia="PMingLiU"/>
          <w:lang w:eastAsia="zh-TW"/>
        </w:rPr>
        <w:t>noted, the appellant was originally charged</w:t>
      </w:r>
      <w:r w:rsidR="000C46A7">
        <w:rPr>
          <w:rFonts w:eastAsia="PMingLiU"/>
          <w:lang w:eastAsia="zh-TW"/>
        </w:rPr>
        <w:t>, together with Hung Chi-him,</w:t>
      </w:r>
      <w:r>
        <w:rPr>
          <w:rFonts w:eastAsia="PMingLiU"/>
          <w:lang w:eastAsia="zh-TW"/>
        </w:rPr>
        <w:t xml:space="preserve"> with a joint charge of trafficking in </w:t>
      </w:r>
      <w:r w:rsidR="00150FA2">
        <w:rPr>
          <w:rFonts w:eastAsia="PMingLiU"/>
          <w:lang w:eastAsia="zh-TW"/>
        </w:rPr>
        <w:t>the</w:t>
      </w:r>
      <w:r>
        <w:rPr>
          <w:rFonts w:eastAsia="PMingLiU"/>
          <w:lang w:eastAsia="zh-TW"/>
        </w:rPr>
        <w:t xml:space="preserve"> dangerous drug</w:t>
      </w:r>
      <w:r w:rsidR="00150FA2">
        <w:rPr>
          <w:rFonts w:eastAsia="PMingLiU"/>
          <w:lang w:eastAsia="zh-TW"/>
        </w:rPr>
        <w:t>s contained in the parcel</w:t>
      </w:r>
      <w:r>
        <w:rPr>
          <w:rFonts w:eastAsia="PMingLiU"/>
          <w:lang w:eastAsia="zh-TW"/>
        </w:rPr>
        <w:t xml:space="preserve">.  However, that charge was subsequently amended </w:t>
      </w:r>
      <w:r w:rsidR="0048589D">
        <w:rPr>
          <w:rFonts w:eastAsia="PMingLiU"/>
          <w:lang w:eastAsia="zh-TW"/>
        </w:rPr>
        <w:t xml:space="preserve">by </w:t>
      </w:r>
      <w:r>
        <w:rPr>
          <w:rFonts w:eastAsia="PMingLiU"/>
          <w:lang w:eastAsia="zh-TW"/>
        </w:rPr>
        <w:t xml:space="preserve">removing </w:t>
      </w:r>
      <w:r w:rsidR="00362F82">
        <w:rPr>
          <w:rFonts w:eastAsia="PMingLiU"/>
          <w:lang w:eastAsia="zh-TW"/>
        </w:rPr>
        <w:t>Hung</w:t>
      </w:r>
      <w:r w:rsidR="0048589D">
        <w:rPr>
          <w:rFonts w:eastAsia="PMingLiU"/>
          <w:lang w:eastAsia="zh-TW"/>
        </w:rPr>
        <w:t xml:space="preserve"> </w:t>
      </w:r>
      <w:r w:rsidR="00B861E1" w:rsidRPr="00B861E1">
        <w:rPr>
          <w:rFonts w:eastAsia="PMingLiU"/>
          <w:b/>
          <w:lang w:eastAsia="zh-TW"/>
        </w:rPr>
        <w:t>‍</w:t>
      </w:r>
      <w:r w:rsidR="0048589D">
        <w:rPr>
          <w:rFonts w:eastAsia="PMingLiU"/>
          <w:lang w:eastAsia="zh-TW"/>
        </w:rPr>
        <w:t>Chi-</w:t>
      </w:r>
      <w:r w:rsidR="00B861E1" w:rsidRPr="00B861E1">
        <w:rPr>
          <w:rFonts w:eastAsia="PMingLiU"/>
          <w:b/>
          <w:lang w:eastAsia="zh-TW"/>
        </w:rPr>
        <w:t>‍</w:t>
      </w:r>
      <w:proofErr w:type="spellStart"/>
      <w:r w:rsidR="0048589D">
        <w:rPr>
          <w:rFonts w:eastAsia="PMingLiU"/>
          <w:lang w:eastAsia="zh-TW"/>
        </w:rPr>
        <w:t>him’s</w:t>
      </w:r>
      <w:proofErr w:type="spellEnd"/>
      <w:r>
        <w:rPr>
          <w:rFonts w:eastAsia="PMingLiU"/>
          <w:lang w:eastAsia="zh-TW"/>
        </w:rPr>
        <w:t xml:space="preserve"> name and leaving the appellant to face the charge alone.  On 28 </w:t>
      </w:r>
      <w:r w:rsidR="005738AB" w:rsidRPr="005738AB">
        <w:rPr>
          <w:rFonts w:eastAsia="PMingLiU"/>
          <w:b/>
          <w:lang w:eastAsia="zh-TW"/>
        </w:rPr>
        <w:t>‍</w:t>
      </w:r>
      <w:r>
        <w:rPr>
          <w:rFonts w:eastAsia="PMingLiU"/>
          <w:lang w:eastAsia="zh-TW"/>
        </w:rPr>
        <w:t xml:space="preserve">August </w:t>
      </w:r>
      <w:r w:rsidR="005738AB" w:rsidRPr="005738AB">
        <w:rPr>
          <w:rFonts w:eastAsia="PMingLiU"/>
          <w:b/>
          <w:lang w:eastAsia="zh-TW"/>
        </w:rPr>
        <w:t>‍</w:t>
      </w:r>
      <w:r>
        <w:rPr>
          <w:rFonts w:eastAsia="PMingLiU"/>
          <w:lang w:eastAsia="zh-TW"/>
        </w:rPr>
        <w:t xml:space="preserve">2017, the appellant pleaded guilty before a magistrate and was duly committed to the High </w:t>
      </w:r>
      <w:r w:rsidR="00EB0DE2" w:rsidRPr="00EB0DE2">
        <w:rPr>
          <w:rFonts w:eastAsia="PMingLiU"/>
          <w:b/>
          <w:lang w:eastAsia="zh-TW"/>
        </w:rPr>
        <w:t>‍</w:t>
      </w:r>
      <w:r>
        <w:rPr>
          <w:rFonts w:eastAsia="PMingLiU"/>
          <w:lang w:eastAsia="zh-TW"/>
        </w:rPr>
        <w:t xml:space="preserve">Court for sentence.  When the matter duly came before a </w:t>
      </w:r>
      <w:r w:rsidR="00444612">
        <w:rPr>
          <w:rFonts w:eastAsia="PMingLiU"/>
          <w:lang w:eastAsia="zh-TW"/>
        </w:rPr>
        <w:t xml:space="preserve">deputy judge of the </w:t>
      </w:r>
      <w:r>
        <w:rPr>
          <w:rFonts w:eastAsia="PMingLiU"/>
          <w:lang w:eastAsia="zh-TW"/>
        </w:rPr>
        <w:t>High Court for sentence on 21 November 2017, the appellant indicated that he wished to withdraw his plea of guilty.  The case was</w:t>
      </w:r>
      <w:r w:rsidR="00444612">
        <w:rPr>
          <w:rFonts w:eastAsia="PMingLiU"/>
          <w:lang w:eastAsia="zh-TW"/>
        </w:rPr>
        <w:t xml:space="preserve"> therefore</w:t>
      </w:r>
      <w:r>
        <w:rPr>
          <w:rFonts w:eastAsia="PMingLiU"/>
          <w:lang w:eastAsia="zh-TW"/>
        </w:rPr>
        <w:t xml:space="preserve"> adjourned</w:t>
      </w:r>
      <w:r w:rsidR="006B585F">
        <w:rPr>
          <w:rFonts w:eastAsia="PMingLiU"/>
          <w:lang w:eastAsia="zh-TW"/>
        </w:rPr>
        <w:t xml:space="preserve"> for the appellant to make his application formally</w:t>
      </w:r>
      <w:r w:rsidR="0003436E">
        <w:rPr>
          <w:rFonts w:eastAsia="PMingLiU"/>
          <w:lang w:eastAsia="zh-TW"/>
        </w:rPr>
        <w:t>,</w:t>
      </w:r>
      <w:r w:rsidR="006B585F">
        <w:rPr>
          <w:rFonts w:eastAsia="PMingLiU"/>
          <w:lang w:eastAsia="zh-TW"/>
        </w:rPr>
        <w:t xml:space="preserve"> </w:t>
      </w:r>
      <w:r w:rsidR="0003436E">
        <w:rPr>
          <w:rFonts w:eastAsia="PMingLiU"/>
          <w:lang w:eastAsia="zh-TW"/>
        </w:rPr>
        <w:t>supported by</w:t>
      </w:r>
      <w:r w:rsidR="006B585F">
        <w:rPr>
          <w:rFonts w:eastAsia="PMingLiU"/>
          <w:lang w:eastAsia="zh-TW"/>
        </w:rPr>
        <w:t xml:space="preserve"> evidence </w:t>
      </w:r>
      <w:r w:rsidR="0003436E">
        <w:rPr>
          <w:rFonts w:eastAsia="PMingLiU"/>
          <w:lang w:eastAsia="zh-TW"/>
        </w:rPr>
        <w:t>on</w:t>
      </w:r>
      <w:r w:rsidR="006B585F">
        <w:rPr>
          <w:rFonts w:eastAsia="PMingLiU"/>
          <w:lang w:eastAsia="zh-TW"/>
        </w:rPr>
        <w:t xml:space="preserve"> affirmation.</w:t>
      </w:r>
    </w:p>
    <w:p w:rsidR="000C46A7" w:rsidRPr="000C46A7" w:rsidRDefault="000C46A7" w:rsidP="006F053E">
      <w:pPr>
        <w:pStyle w:val="j-heading"/>
        <w:rPr>
          <w:lang w:eastAsia="zh-TW"/>
        </w:rPr>
      </w:pPr>
      <w:r w:rsidRPr="000C46A7">
        <w:rPr>
          <w:lang w:eastAsia="zh-TW"/>
        </w:rPr>
        <w:t>The application to change plea</w:t>
      </w:r>
    </w:p>
    <w:p w:rsidR="006B585F" w:rsidRDefault="006B585F" w:rsidP="006D6040">
      <w:pPr>
        <w:pStyle w:val="T-Draft"/>
        <w:rPr>
          <w:rFonts w:eastAsia="PMingLiU"/>
          <w:lang w:eastAsia="zh-TW"/>
        </w:rPr>
      </w:pPr>
      <w:r>
        <w:rPr>
          <w:rFonts w:eastAsia="PMingLiU"/>
          <w:lang w:eastAsia="zh-TW"/>
        </w:rPr>
        <w:t xml:space="preserve">In due course, the </w:t>
      </w:r>
      <w:r w:rsidR="00DF07FF">
        <w:rPr>
          <w:rFonts w:eastAsia="PMingLiU"/>
          <w:lang w:eastAsia="zh-TW"/>
        </w:rPr>
        <w:t>application to change plea</w:t>
      </w:r>
      <w:r>
        <w:rPr>
          <w:rFonts w:eastAsia="PMingLiU"/>
          <w:lang w:eastAsia="zh-TW"/>
        </w:rPr>
        <w:t xml:space="preserve"> came on before Barnes J, who </w:t>
      </w:r>
      <w:r w:rsidR="00444612">
        <w:rPr>
          <w:rFonts w:eastAsia="PMingLiU"/>
          <w:lang w:eastAsia="zh-TW"/>
        </w:rPr>
        <w:t>took</w:t>
      </w:r>
      <w:r>
        <w:rPr>
          <w:rFonts w:eastAsia="PMingLiU"/>
          <w:lang w:eastAsia="zh-TW"/>
        </w:rPr>
        <w:t xml:space="preserve"> evidence from a number of witnesses over the course of two days.  In essence, </w:t>
      </w:r>
      <w:r w:rsidR="004A76F0">
        <w:rPr>
          <w:rFonts w:eastAsia="PMingLiU"/>
          <w:lang w:eastAsia="zh-TW"/>
        </w:rPr>
        <w:t xml:space="preserve">it was </w:t>
      </w:r>
      <w:r>
        <w:rPr>
          <w:rFonts w:eastAsia="PMingLiU"/>
          <w:lang w:eastAsia="zh-TW"/>
        </w:rPr>
        <w:t>the appellant</w:t>
      </w:r>
      <w:r w:rsidR="004A76F0">
        <w:rPr>
          <w:rFonts w:eastAsia="PMingLiU"/>
          <w:lang w:eastAsia="zh-TW"/>
        </w:rPr>
        <w:t>’s case</w:t>
      </w:r>
      <w:r>
        <w:rPr>
          <w:rFonts w:eastAsia="PMingLiU"/>
          <w:lang w:eastAsia="zh-TW"/>
        </w:rPr>
        <w:t xml:space="preserve"> that his guilty plea had been entered involuntarily under circumstances of duress, undue influence and/or misrepresentation by virtue of the wrongful and misleading “legal advice” of a solicitor’s clerk and his then legal team</w:t>
      </w:r>
      <w:r w:rsidR="00150FA2">
        <w:rPr>
          <w:rFonts w:eastAsia="PMingLiU"/>
          <w:lang w:eastAsia="zh-TW"/>
        </w:rPr>
        <w:t xml:space="preserve">. </w:t>
      </w:r>
      <w:r>
        <w:rPr>
          <w:rFonts w:eastAsia="PMingLiU"/>
          <w:lang w:eastAsia="zh-TW"/>
        </w:rPr>
        <w:t xml:space="preserve"> It was alleged that </w:t>
      </w:r>
      <w:r w:rsidR="00150FA2">
        <w:rPr>
          <w:rFonts w:eastAsia="PMingLiU"/>
          <w:lang w:eastAsia="zh-TW"/>
        </w:rPr>
        <w:t>the</w:t>
      </w:r>
      <w:r>
        <w:rPr>
          <w:rFonts w:eastAsia="PMingLiU"/>
          <w:lang w:eastAsia="zh-TW"/>
        </w:rPr>
        <w:t xml:space="preserve"> advice he had been given was tainted and motivated by a conflict of interest</w:t>
      </w:r>
      <w:r w:rsidR="00D81265">
        <w:rPr>
          <w:rFonts w:eastAsia="PMingLiU"/>
          <w:lang w:eastAsia="zh-TW"/>
        </w:rPr>
        <w:t>, since</w:t>
      </w:r>
      <w:r>
        <w:rPr>
          <w:rFonts w:eastAsia="PMingLiU"/>
          <w:lang w:eastAsia="zh-TW"/>
        </w:rPr>
        <w:t xml:space="preserve"> his legal fees were being paid by </w:t>
      </w:r>
      <w:r w:rsidR="00362F82">
        <w:rPr>
          <w:rFonts w:eastAsia="PMingLiU"/>
          <w:lang w:eastAsia="zh-TW"/>
        </w:rPr>
        <w:t xml:space="preserve">Hung </w:t>
      </w:r>
      <w:r w:rsidR="00E94B4A" w:rsidRPr="00E94B4A">
        <w:rPr>
          <w:rFonts w:eastAsia="PMingLiU"/>
          <w:b/>
          <w:lang w:eastAsia="zh-TW"/>
        </w:rPr>
        <w:t>‍</w:t>
      </w:r>
      <w:r w:rsidR="00362F82">
        <w:rPr>
          <w:rFonts w:eastAsia="PMingLiU"/>
          <w:lang w:eastAsia="zh-TW"/>
        </w:rPr>
        <w:t>Chi-</w:t>
      </w:r>
      <w:r w:rsidR="00E94B4A" w:rsidRPr="00E94B4A">
        <w:rPr>
          <w:rFonts w:eastAsia="PMingLiU"/>
          <w:b/>
          <w:lang w:eastAsia="zh-TW"/>
        </w:rPr>
        <w:t>‍</w:t>
      </w:r>
      <w:r w:rsidR="00362F82">
        <w:rPr>
          <w:rFonts w:eastAsia="PMingLiU"/>
          <w:lang w:eastAsia="zh-TW"/>
        </w:rPr>
        <w:t>him</w:t>
      </w:r>
      <w:r w:rsidR="00150FA2">
        <w:rPr>
          <w:rFonts w:eastAsia="PMingLiU"/>
          <w:lang w:eastAsia="zh-TW"/>
        </w:rPr>
        <w:t>,</w:t>
      </w:r>
      <w:r>
        <w:rPr>
          <w:rFonts w:eastAsia="PMingLiU"/>
          <w:lang w:eastAsia="zh-TW"/>
        </w:rPr>
        <w:t xml:space="preserve"> or those </w:t>
      </w:r>
      <w:r w:rsidR="00362F82">
        <w:rPr>
          <w:rFonts w:eastAsia="PMingLiU"/>
          <w:lang w:eastAsia="zh-TW"/>
        </w:rPr>
        <w:t>related to</w:t>
      </w:r>
      <w:r w:rsidR="0003436E">
        <w:rPr>
          <w:rFonts w:eastAsia="PMingLiU"/>
          <w:lang w:eastAsia="zh-TW"/>
        </w:rPr>
        <w:t>,</w:t>
      </w:r>
      <w:r w:rsidR="00362F82">
        <w:rPr>
          <w:rFonts w:eastAsia="PMingLiU"/>
          <w:lang w:eastAsia="zh-TW"/>
        </w:rPr>
        <w:t xml:space="preserve"> or </w:t>
      </w:r>
      <w:r>
        <w:rPr>
          <w:rFonts w:eastAsia="PMingLiU"/>
          <w:lang w:eastAsia="zh-TW"/>
        </w:rPr>
        <w:t>connected with</w:t>
      </w:r>
      <w:r w:rsidR="0003436E">
        <w:rPr>
          <w:rFonts w:eastAsia="PMingLiU"/>
          <w:lang w:eastAsia="zh-TW"/>
        </w:rPr>
        <w:t>,</w:t>
      </w:r>
      <w:r>
        <w:rPr>
          <w:rFonts w:eastAsia="PMingLiU"/>
          <w:lang w:eastAsia="zh-TW"/>
        </w:rPr>
        <w:t xml:space="preserve"> him</w:t>
      </w:r>
      <w:r w:rsidR="00D81265">
        <w:rPr>
          <w:rFonts w:eastAsia="PMingLiU"/>
          <w:lang w:eastAsia="zh-TW"/>
        </w:rPr>
        <w:t xml:space="preserve">.  As a result of the conflict of interest inherent in the arrangement, the loyalty of </w:t>
      </w:r>
      <w:r w:rsidR="009B06AD">
        <w:rPr>
          <w:rFonts w:eastAsia="PMingLiU"/>
          <w:lang w:eastAsia="zh-TW"/>
        </w:rPr>
        <w:t>his then</w:t>
      </w:r>
      <w:r w:rsidR="00D81265">
        <w:rPr>
          <w:rFonts w:eastAsia="PMingLiU"/>
          <w:lang w:eastAsia="zh-TW"/>
        </w:rPr>
        <w:t xml:space="preserve"> legal team to render unbiased, fair and independent legal advice to the app</w:t>
      </w:r>
      <w:r w:rsidR="00BC71D0">
        <w:rPr>
          <w:rFonts w:eastAsia="PMingLiU"/>
          <w:lang w:eastAsia="zh-TW"/>
        </w:rPr>
        <w:t>ellant</w:t>
      </w:r>
      <w:r w:rsidR="00D81265">
        <w:rPr>
          <w:rFonts w:eastAsia="PMingLiU"/>
          <w:lang w:eastAsia="zh-TW"/>
        </w:rPr>
        <w:t xml:space="preserve"> and to act in his best interests had been seriously compromised</w:t>
      </w:r>
      <w:r>
        <w:rPr>
          <w:rFonts w:eastAsia="PMingLiU"/>
          <w:lang w:eastAsia="zh-TW"/>
        </w:rPr>
        <w:t xml:space="preserve">, </w:t>
      </w:r>
      <w:r w:rsidR="00D81265">
        <w:rPr>
          <w:rFonts w:eastAsia="PMingLiU"/>
          <w:lang w:eastAsia="zh-TW"/>
        </w:rPr>
        <w:lastRenderedPageBreak/>
        <w:t>resulting in</w:t>
      </w:r>
      <w:r w:rsidR="004A76F0">
        <w:rPr>
          <w:rFonts w:eastAsia="PMingLiU"/>
          <w:lang w:eastAsia="zh-TW"/>
        </w:rPr>
        <w:t xml:space="preserve"> the appellant being left to</w:t>
      </w:r>
      <w:r w:rsidR="00D81265">
        <w:rPr>
          <w:rFonts w:eastAsia="PMingLiU"/>
          <w:lang w:eastAsia="zh-TW"/>
        </w:rPr>
        <w:t xml:space="preserve"> face a serious charge of trafficking</w:t>
      </w:r>
      <w:r w:rsidR="009B06AD">
        <w:rPr>
          <w:rFonts w:eastAsia="PMingLiU"/>
          <w:lang w:eastAsia="zh-TW"/>
        </w:rPr>
        <w:t>, which he did not commit,</w:t>
      </w:r>
      <w:r w:rsidR="00D81265">
        <w:rPr>
          <w:rFonts w:eastAsia="PMingLiU"/>
          <w:lang w:eastAsia="zh-TW"/>
        </w:rPr>
        <w:t xml:space="preserve"> on his own.</w:t>
      </w:r>
    </w:p>
    <w:p w:rsidR="004A76F0" w:rsidRDefault="00D81265" w:rsidP="006D6040">
      <w:pPr>
        <w:pStyle w:val="T-Draft"/>
        <w:rPr>
          <w:rFonts w:eastAsia="PMingLiU"/>
          <w:lang w:eastAsia="zh-TW"/>
        </w:rPr>
      </w:pPr>
      <w:r>
        <w:rPr>
          <w:rFonts w:eastAsia="PMingLiU"/>
          <w:lang w:eastAsia="zh-TW"/>
        </w:rPr>
        <w:t xml:space="preserve">What emerged from the evidence </w:t>
      </w:r>
      <w:r w:rsidR="004A76F0">
        <w:rPr>
          <w:rFonts w:eastAsia="PMingLiU"/>
          <w:lang w:eastAsia="zh-TW"/>
        </w:rPr>
        <w:t>before Barnes J wa</w:t>
      </w:r>
      <w:r>
        <w:rPr>
          <w:rFonts w:eastAsia="PMingLiU"/>
          <w:lang w:eastAsia="zh-TW"/>
        </w:rPr>
        <w:t xml:space="preserve">s that </w:t>
      </w:r>
      <w:r w:rsidR="00362F82">
        <w:rPr>
          <w:rFonts w:eastAsia="PMingLiU"/>
          <w:lang w:eastAsia="zh-TW"/>
        </w:rPr>
        <w:t>Hung Chi-</w:t>
      </w:r>
      <w:proofErr w:type="spellStart"/>
      <w:r w:rsidR="00362F82">
        <w:rPr>
          <w:rFonts w:eastAsia="PMingLiU"/>
          <w:lang w:eastAsia="zh-TW"/>
        </w:rPr>
        <w:t>him</w:t>
      </w:r>
      <w:r>
        <w:rPr>
          <w:rFonts w:eastAsia="PMingLiU"/>
          <w:lang w:eastAsia="zh-TW"/>
        </w:rPr>
        <w:t>’s</w:t>
      </w:r>
      <w:proofErr w:type="spellEnd"/>
      <w:r>
        <w:rPr>
          <w:rFonts w:eastAsia="PMingLiU"/>
          <w:lang w:eastAsia="zh-TW"/>
        </w:rPr>
        <w:t xml:space="preserve"> brother</w:t>
      </w:r>
      <w:r w:rsidR="00362F82">
        <w:rPr>
          <w:rFonts w:eastAsia="PMingLiU"/>
          <w:lang w:eastAsia="zh-TW"/>
        </w:rPr>
        <w:t xml:space="preserve">, who </w:t>
      </w:r>
      <w:r w:rsidR="00070F9C">
        <w:rPr>
          <w:rFonts w:eastAsia="PMingLiU"/>
          <w:lang w:eastAsia="zh-TW"/>
        </w:rPr>
        <w:t xml:space="preserve">as </w:t>
      </w:r>
      <w:r w:rsidR="00257B61">
        <w:rPr>
          <w:rFonts w:eastAsia="PMingLiU"/>
          <w:lang w:eastAsia="zh-TW"/>
        </w:rPr>
        <w:t>owner</w:t>
      </w:r>
      <w:r w:rsidR="00070F9C">
        <w:rPr>
          <w:rFonts w:eastAsia="PMingLiU"/>
          <w:lang w:eastAsia="zh-TW"/>
        </w:rPr>
        <w:t xml:space="preserve"> </w:t>
      </w:r>
      <w:r w:rsidR="000C46A7">
        <w:rPr>
          <w:rFonts w:eastAsia="PMingLiU"/>
          <w:lang w:eastAsia="zh-TW"/>
        </w:rPr>
        <w:t>and manager of</w:t>
      </w:r>
      <w:r w:rsidR="00362F82">
        <w:rPr>
          <w:rFonts w:eastAsia="PMingLiU"/>
          <w:lang w:eastAsia="zh-TW"/>
        </w:rPr>
        <w:t xml:space="preserve"> the ramen shop</w:t>
      </w:r>
      <w:r w:rsidR="00DF07FF">
        <w:rPr>
          <w:rFonts w:eastAsia="PMingLiU"/>
          <w:lang w:eastAsia="zh-TW"/>
        </w:rPr>
        <w:t xml:space="preserve"> </w:t>
      </w:r>
      <w:r w:rsidR="000C46A7">
        <w:rPr>
          <w:rFonts w:eastAsia="PMingLiU"/>
          <w:lang w:eastAsia="zh-TW"/>
        </w:rPr>
        <w:t>was</w:t>
      </w:r>
      <w:r w:rsidR="00DF07FF">
        <w:rPr>
          <w:rFonts w:eastAsia="PMingLiU"/>
          <w:lang w:eastAsia="zh-TW"/>
        </w:rPr>
        <w:t xml:space="preserve"> the appellant’s boss</w:t>
      </w:r>
      <w:r w:rsidR="00362F82">
        <w:rPr>
          <w:rFonts w:eastAsia="PMingLiU"/>
          <w:lang w:eastAsia="zh-TW"/>
        </w:rPr>
        <w:t>,</w:t>
      </w:r>
      <w:r>
        <w:rPr>
          <w:rFonts w:eastAsia="PMingLiU"/>
          <w:lang w:eastAsia="zh-TW"/>
        </w:rPr>
        <w:t xml:space="preserve"> had approached the appellant’s father</w:t>
      </w:r>
      <w:r w:rsidR="002F4135">
        <w:rPr>
          <w:rFonts w:eastAsia="PMingLiU"/>
          <w:lang w:eastAsia="zh-TW"/>
        </w:rPr>
        <w:t xml:space="preserve"> and introduced him to a firm of solicitors</w:t>
      </w:r>
      <w:r w:rsidR="007F52E4">
        <w:rPr>
          <w:rFonts w:eastAsia="PMingLiU"/>
          <w:lang w:eastAsia="zh-TW"/>
        </w:rPr>
        <w:t>,</w:t>
      </w:r>
      <w:r w:rsidR="002F4135">
        <w:rPr>
          <w:rFonts w:eastAsia="PMingLiU"/>
          <w:lang w:eastAsia="zh-TW"/>
        </w:rPr>
        <w:t xml:space="preserve"> in which a solicitor’s clerk, by the name of Paul </w:t>
      </w:r>
      <w:r w:rsidR="005738AB" w:rsidRPr="005738AB">
        <w:rPr>
          <w:rFonts w:eastAsia="PMingLiU"/>
          <w:b/>
          <w:lang w:eastAsia="zh-TW"/>
        </w:rPr>
        <w:t>‍</w:t>
      </w:r>
      <w:r w:rsidR="002F4135">
        <w:rPr>
          <w:rFonts w:eastAsia="PMingLiU"/>
          <w:lang w:eastAsia="zh-TW"/>
        </w:rPr>
        <w:t xml:space="preserve">Chan, was working at the time.  </w:t>
      </w:r>
      <w:r w:rsidR="004A76F0">
        <w:rPr>
          <w:rFonts w:eastAsia="PMingLiU"/>
          <w:lang w:eastAsia="zh-TW"/>
        </w:rPr>
        <w:t xml:space="preserve">After the father had agreed to the representation, </w:t>
      </w:r>
      <w:r w:rsidR="002F4135">
        <w:rPr>
          <w:rFonts w:eastAsia="PMingLiU"/>
          <w:lang w:eastAsia="zh-TW"/>
        </w:rPr>
        <w:t>Paul Chan together with a young junior counsel (not</w:t>
      </w:r>
      <w:r w:rsidR="004A76F0">
        <w:rPr>
          <w:rFonts w:eastAsia="PMingLiU"/>
          <w:lang w:eastAsia="zh-TW"/>
        </w:rPr>
        <w:t>,</w:t>
      </w:r>
      <w:r w:rsidR="002F4135">
        <w:rPr>
          <w:rFonts w:eastAsia="PMingLiU"/>
          <w:lang w:eastAsia="zh-TW"/>
        </w:rPr>
        <w:t xml:space="preserve"> of course, Mr Cheung</w:t>
      </w:r>
      <w:r w:rsidR="00150FA2">
        <w:rPr>
          <w:rFonts w:eastAsia="PMingLiU"/>
          <w:lang w:eastAsia="zh-TW"/>
        </w:rPr>
        <w:t xml:space="preserve"> or Mr Chan,</w:t>
      </w:r>
      <w:r w:rsidR="002F4135">
        <w:rPr>
          <w:rFonts w:eastAsia="PMingLiU"/>
          <w:lang w:eastAsia="zh-TW"/>
        </w:rPr>
        <w:t xml:space="preserve"> nor the counsel who eventually conducted the appellant’s trial in the High </w:t>
      </w:r>
      <w:r w:rsidR="00B861E1" w:rsidRPr="00B861E1">
        <w:rPr>
          <w:rFonts w:eastAsia="PMingLiU"/>
          <w:b/>
          <w:lang w:eastAsia="zh-TW"/>
        </w:rPr>
        <w:t>‍</w:t>
      </w:r>
      <w:r w:rsidR="002F4135">
        <w:rPr>
          <w:rFonts w:eastAsia="PMingLiU"/>
          <w:lang w:eastAsia="zh-TW"/>
        </w:rPr>
        <w:t>Court</w:t>
      </w:r>
      <w:r w:rsidR="00E975D9">
        <w:rPr>
          <w:rFonts w:eastAsia="PMingLiU"/>
          <w:lang w:eastAsia="zh-TW"/>
        </w:rPr>
        <w:t>, Mr Geoffrey Chang</w:t>
      </w:r>
      <w:r w:rsidR="002F4135">
        <w:rPr>
          <w:rFonts w:eastAsia="PMingLiU"/>
          <w:lang w:eastAsia="zh-TW"/>
        </w:rPr>
        <w:t>) then met with the appellant on a number of occasions</w:t>
      </w:r>
      <w:r w:rsidR="004A76F0">
        <w:rPr>
          <w:rFonts w:eastAsia="PMingLiU"/>
          <w:lang w:eastAsia="zh-TW"/>
        </w:rPr>
        <w:t xml:space="preserve"> in </w:t>
      </w:r>
      <w:r w:rsidR="00D961A9" w:rsidRPr="00D961A9">
        <w:rPr>
          <w:rFonts w:eastAsia="PMingLiU"/>
          <w:b/>
          <w:lang w:eastAsia="zh-TW"/>
        </w:rPr>
        <w:t>‍</w:t>
      </w:r>
      <w:r w:rsidR="004A76F0">
        <w:rPr>
          <w:rFonts w:eastAsia="PMingLiU"/>
          <w:lang w:eastAsia="zh-TW"/>
        </w:rPr>
        <w:t>custody</w:t>
      </w:r>
      <w:r w:rsidR="002F4135">
        <w:rPr>
          <w:rFonts w:eastAsia="PMingLiU"/>
          <w:lang w:eastAsia="zh-TW"/>
        </w:rPr>
        <w:t xml:space="preserve">.  </w:t>
      </w:r>
      <w:r w:rsidR="00150FA2">
        <w:rPr>
          <w:rFonts w:eastAsia="PMingLiU"/>
          <w:lang w:eastAsia="zh-TW"/>
        </w:rPr>
        <w:t xml:space="preserve">Following a </w:t>
      </w:r>
      <w:r w:rsidR="008E55C5" w:rsidRPr="008E55C5">
        <w:rPr>
          <w:rFonts w:eastAsia="PMingLiU"/>
          <w:b/>
          <w:lang w:eastAsia="zh-TW"/>
        </w:rPr>
        <w:t>‍</w:t>
      </w:r>
      <w:r w:rsidR="00150FA2">
        <w:rPr>
          <w:rFonts w:eastAsia="PMingLiU"/>
          <w:lang w:eastAsia="zh-TW"/>
        </w:rPr>
        <w:t xml:space="preserve">conference </w:t>
      </w:r>
      <w:r w:rsidR="008E55C5" w:rsidRPr="008E55C5">
        <w:rPr>
          <w:rFonts w:eastAsia="PMingLiU"/>
          <w:b/>
          <w:lang w:eastAsia="zh-TW"/>
        </w:rPr>
        <w:t>‍</w:t>
      </w:r>
      <w:r w:rsidR="00150FA2">
        <w:rPr>
          <w:rFonts w:eastAsia="PMingLiU"/>
          <w:lang w:eastAsia="zh-TW"/>
        </w:rPr>
        <w:t>with Paul Chan and counsel i</w:t>
      </w:r>
      <w:r w:rsidR="00FC47CA">
        <w:rPr>
          <w:rFonts w:eastAsia="PMingLiU"/>
          <w:lang w:eastAsia="zh-TW"/>
        </w:rPr>
        <w:t xml:space="preserve">n the cells of West </w:t>
      </w:r>
      <w:r w:rsidR="00D961A9" w:rsidRPr="00D961A9">
        <w:rPr>
          <w:rFonts w:eastAsia="PMingLiU"/>
          <w:b/>
          <w:lang w:eastAsia="zh-TW"/>
        </w:rPr>
        <w:t>‍</w:t>
      </w:r>
      <w:r w:rsidR="00FC47CA">
        <w:rPr>
          <w:rFonts w:eastAsia="PMingLiU"/>
          <w:lang w:eastAsia="zh-TW"/>
        </w:rPr>
        <w:t xml:space="preserve">Kowloon </w:t>
      </w:r>
      <w:r w:rsidR="008E55C5" w:rsidRPr="008E55C5">
        <w:rPr>
          <w:rFonts w:eastAsia="PMingLiU"/>
          <w:b/>
          <w:lang w:eastAsia="zh-TW"/>
        </w:rPr>
        <w:t>‍</w:t>
      </w:r>
      <w:r w:rsidR="00FC47CA">
        <w:rPr>
          <w:rFonts w:eastAsia="PMingLiU"/>
          <w:lang w:eastAsia="zh-TW"/>
        </w:rPr>
        <w:t xml:space="preserve">Magistrates’ </w:t>
      </w:r>
      <w:r w:rsidR="008E55C5" w:rsidRPr="008E55C5">
        <w:rPr>
          <w:rFonts w:eastAsia="PMingLiU"/>
          <w:b/>
          <w:lang w:eastAsia="zh-TW"/>
        </w:rPr>
        <w:t>‍</w:t>
      </w:r>
      <w:r w:rsidR="00FC47CA">
        <w:rPr>
          <w:rFonts w:eastAsia="PMingLiU"/>
          <w:lang w:eastAsia="zh-TW"/>
        </w:rPr>
        <w:t>Court</w:t>
      </w:r>
      <w:r w:rsidR="002F4135">
        <w:rPr>
          <w:rFonts w:eastAsia="PMingLiU"/>
          <w:lang w:eastAsia="zh-TW"/>
        </w:rPr>
        <w:t xml:space="preserve"> </w:t>
      </w:r>
      <w:r w:rsidR="004A76F0">
        <w:rPr>
          <w:rFonts w:eastAsia="PMingLiU"/>
          <w:lang w:eastAsia="zh-TW"/>
        </w:rPr>
        <w:t xml:space="preserve">on 3 March 2017, </w:t>
      </w:r>
      <w:r w:rsidR="002F4135">
        <w:rPr>
          <w:rFonts w:eastAsia="PMingLiU"/>
          <w:lang w:eastAsia="zh-TW"/>
        </w:rPr>
        <w:t xml:space="preserve">the appellant </w:t>
      </w:r>
      <w:r w:rsidR="004A76F0">
        <w:rPr>
          <w:rFonts w:eastAsia="PMingLiU"/>
          <w:lang w:eastAsia="zh-TW"/>
        </w:rPr>
        <w:t>signed a typed declaration to the effect that, as a result of the legal advice he had received, he had decided</w:t>
      </w:r>
      <w:r w:rsidR="002F4135">
        <w:rPr>
          <w:rFonts w:eastAsia="PMingLiU"/>
          <w:lang w:eastAsia="zh-TW"/>
        </w:rPr>
        <w:t xml:space="preserve"> to plead guilty to the charge against him</w:t>
      </w:r>
      <w:r w:rsidR="007F52E4">
        <w:rPr>
          <w:rFonts w:eastAsia="PMingLiU"/>
          <w:lang w:eastAsia="zh-TW"/>
        </w:rPr>
        <w:t>,</w:t>
      </w:r>
      <w:r w:rsidR="002F4135">
        <w:rPr>
          <w:rFonts w:eastAsia="PMingLiU"/>
          <w:lang w:eastAsia="zh-TW"/>
        </w:rPr>
        <w:t xml:space="preserve"> provided that “all </w:t>
      </w:r>
      <w:r w:rsidR="00B861E1" w:rsidRPr="00B861E1">
        <w:rPr>
          <w:rFonts w:eastAsia="PMingLiU"/>
          <w:b/>
          <w:lang w:eastAsia="zh-TW"/>
        </w:rPr>
        <w:t>‍</w:t>
      </w:r>
      <w:r w:rsidR="002F4135">
        <w:rPr>
          <w:rFonts w:eastAsia="PMingLiU"/>
          <w:lang w:eastAsia="zh-TW"/>
        </w:rPr>
        <w:t xml:space="preserve">charges” against </w:t>
      </w:r>
      <w:r w:rsidR="00362F82">
        <w:rPr>
          <w:rFonts w:eastAsia="PMingLiU"/>
          <w:lang w:eastAsia="zh-TW"/>
        </w:rPr>
        <w:t>Hung Chi-him</w:t>
      </w:r>
      <w:r w:rsidR="002F4135">
        <w:rPr>
          <w:rFonts w:eastAsia="PMingLiU"/>
          <w:lang w:eastAsia="zh-TW"/>
        </w:rPr>
        <w:t xml:space="preserve"> were dropped</w:t>
      </w:r>
      <w:r w:rsidR="00257B61">
        <w:rPr>
          <w:rStyle w:val="FootnoteReference"/>
          <w:rFonts w:eastAsia="PMingLiU"/>
          <w:lang w:eastAsia="zh-TW"/>
        </w:rPr>
        <w:footnoteReference w:id="3"/>
      </w:r>
      <w:r w:rsidR="002F4135">
        <w:rPr>
          <w:rFonts w:eastAsia="PMingLiU"/>
          <w:lang w:eastAsia="zh-TW"/>
        </w:rPr>
        <w:t xml:space="preserve">.  </w:t>
      </w:r>
    </w:p>
    <w:p w:rsidR="004A76F0" w:rsidRDefault="004A76F0" w:rsidP="006D6040">
      <w:pPr>
        <w:pStyle w:val="T-Draft"/>
        <w:rPr>
          <w:rFonts w:eastAsia="PMingLiU"/>
          <w:lang w:eastAsia="zh-TW"/>
        </w:rPr>
      </w:pPr>
      <w:r>
        <w:rPr>
          <w:rFonts w:eastAsia="PMingLiU"/>
          <w:lang w:eastAsia="zh-TW"/>
        </w:rPr>
        <w:t xml:space="preserve">On 9 March 2017, </w:t>
      </w:r>
      <w:r w:rsidR="00227371">
        <w:rPr>
          <w:rFonts w:eastAsia="PMingLiU"/>
          <w:lang w:eastAsia="zh-TW"/>
        </w:rPr>
        <w:t xml:space="preserve">at </w:t>
      </w:r>
      <w:proofErr w:type="spellStart"/>
      <w:r w:rsidR="00227371">
        <w:rPr>
          <w:rFonts w:eastAsia="PMingLiU"/>
          <w:lang w:eastAsia="zh-TW"/>
        </w:rPr>
        <w:t>Pik</w:t>
      </w:r>
      <w:proofErr w:type="spellEnd"/>
      <w:r w:rsidR="00227371">
        <w:rPr>
          <w:rFonts w:eastAsia="PMingLiU"/>
          <w:lang w:eastAsia="zh-TW"/>
        </w:rPr>
        <w:t xml:space="preserve"> </w:t>
      </w:r>
      <w:proofErr w:type="spellStart"/>
      <w:r w:rsidR="00227371">
        <w:rPr>
          <w:rFonts w:eastAsia="PMingLiU"/>
          <w:lang w:eastAsia="zh-TW"/>
        </w:rPr>
        <w:t>Uk</w:t>
      </w:r>
      <w:proofErr w:type="spellEnd"/>
      <w:r w:rsidR="00227371">
        <w:rPr>
          <w:rFonts w:eastAsia="PMingLiU"/>
          <w:lang w:eastAsia="zh-TW"/>
        </w:rPr>
        <w:t xml:space="preserve"> Correctional Institute, </w:t>
      </w:r>
      <w:r>
        <w:rPr>
          <w:rFonts w:eastAsia="PMingLiU"/>
          <w:lang w:eastAsia="zh-TW"/>
        </w:rPr>
        <w:t xml:space="preserve">the appellant wrote in his own hand a note to the solicitor in charge of his case </w:t>
      </w:r>
      <w:r w:rsidR="009B06AD">
        <w:rPr>
          <w:rFonts w:eastAsia="PMingLiU"/>
          <w:lang w:eastAsia="zh-TW"/>
        </w:rPr>
        <w:t>in the following words (as translated)</w:t>
      </w:r>
      <w:r w:rsidR="00257B61">
        <w:rPr>
          <w:rStyle w:val="FootnoteReference"/>
          <w:rFonts w:eastAsia="PMingLiU"/>
          <w:lang w:eastAsia="zh-TW"/>
        </w:rPr>
        <w:footnoteReference w:id="4"/>
      </w:r>
      <w:r>
        <w:rPr>
          <w:rFonts w:eastAsia="PMingLiU"/>
          <w:lang w:eastAsia="zh-TW"/>
        </w:rPr>
        <w:t>:</w:t>
      </w:r>
    </w:p>
    <w:p w:rsidR="004A76F0" w:rsidRDefault="004A76F0" w:rsidP="005738AB">
      <w:pPr>
        <w:pStyle w:val="j-quotation"/>
      </w:pPr>
      <w:r>
        <w:t>“</w:t>
      </w:r>
      <w:r w:rsidR="00FC47CA">
        <w:t xml:space="preserve">I, Ma </w:t>
      </w:r>
      <w:proofErr w:type="spellStart"/>
      <w:r w:rsidR="00FC47CA">
        <w:t>Ka</w:t>
      </w:r>
      <w:proofErr w:type="spellEnd"/>
      <w:r w:rsidR="00FC47CA">
        <w:t xml:space="preserve"> Kin, upon explanation given by my counsel in this case and the solicitor of your esteemed firm, now instruct your esteemed firm to request for giving supplementary statements to the Department of Justice and the C &amp; E department regarding my statements given to the C &amp; E department in November 2016, for the purpose of clarifying that no one instructed me to receive the parcel involved in this case.  I also confirm that I am aware of and understand the legal consequences of the above instruction.  I gave the above instruction voluntarily.”</w:t>
      </w:r>
    </w:p>
    <w:p w:rsidR="00FC47CA" w:rsidRDefault="00FC47CA" w:rsidP="004A76F0">
      <w:pPr>
        <w:pStyle w:val="T-Draft"/>
        <w:numPr>
          <w:ilvl w:val="0"/>
          <w:numId w:val="0"/>
        </w:numPr>
        <w:rPr>
          <w:rFonts w:eastAsia="PMingLiU"/>
          <w:lang w:eastAsia="zh-TW"/>
        </w:rPr>
      </w:pPr>
      <w:r>
        <w:rPr>
          <w:rFonts w:eastAsia="PMingLiU"/>
          <w:lang w:eastAsia="zh-TW"/>
        </w:rPr>
        <w:lastRenderedPageBreak/>
        <w:t xml:space="preserve">The note, which was subsequently </w:t>
      </w:r>
      <w:r w:rsidR="00223220">
        <w:rPr>
          <w:rFonts w:eastAsia="PMingLiU"/>
          <w:lang w:eastAsia="zh-TW"/>
        </w:rPr>
        <w:t>introduced at</w:t>
      </w:r>
      <w:r>
        <w:rPr>
          <w:rFonts w:eastAsia="PMingLiU"/>
          <w:lang w:eastAsia="zh-TW"/>
        </w:rPr>
        <w:t xml:space="preserve"> trial</w:t>
      </w:r>
      <w:r w:rsidR="00227371">
        <w:rPr>
          <w:rFonts w:eastAsia="PMingLiU"/>
          <w:lang w:eastAsia="zh-TW"/>
        </w:rPr>
        <w:t xml:space="preserve"> as Exhibit D3</w:t>
      </w:r>
      <w:r>
        <w:rPr>
          <w:rFonts w:eastAsia="PMingLiU"/>
          <w:lang w:eastAsia="zh-TW"/>
        </w:rPr>
        <w:t xml:space="preserve">, was </w:t>
      </w:r>
      <w:r w:rsidR="000C46A7">
        <w:rPr>
          <w:rFonts w:eastAsia="PMingLiU"/>
          <w:lang w:eastAsia="zh-TW"/>
        </w:rPr>
        <w:t xml:space="preserve">further </w:t>
      </w:r>
      <w:r>
        <w:rPr>
          <w:rFonts w:eastAsia="PMingLiU"/>
          <w:lang w:eastAsia="zh-TW"/>
        </w:rPr>
        <w:t>signed and dated by the appellant.</w:t>
      </w:r>
    </w:p>
    <w:p w:rsidR="00E938C0" w:rsidRDefault="00E938C0" w:rsidP="00E938C0">
      <w:pPr>
        <w:pStyle w:val="T-Draft"/>
        <w:rPr>
          <w:lang w:eastAsia="zh-TW"/>
        </w:rPr>
      </w:pPr>
      <w:r>
        <w:rPr>
          <w:lang w:eastAsia="zh-TW"/>
        </w:rPr>
        <w:t xml:space="preserve">On 13 March 2017, </w:t>
      </w:r>
      <w:r w:rsidR="000C46A7">
        <w:rPr>
          <w:lang w:eastAsia="zh-TW"/>
        </w:rPr>
        <w:t>the appellant’s</w:t>
      </w:r>
      <w:r w:rsidR="00150FA2">
        <w:rPr>
          <w:lang w:eastAsia="zh-TW"/>
        </w:rPr>
        <w:t xml:space="preserve"> then</w:t>
      </w:r>
      <w:r>
        <w:rPr>
          <w:lang w:eastAsia="zh-TW"/>
        </w:rPr>
        <w:t xml:space="preserve"> counsel wrote to the prosecution in the following terms</w:t>
      </w:r>
      <w:r w:rsidR="00257B61">
        <w:rPr>
          <w:rStyle w:val="FootnoteReference"/>
          <w:lang w:eastAsia="zh-TW"/>
        </w:rPr>
        <w:footnoteReference w:id="5"/>
      </w:r>
      <w:r>
        <w:rPr>
          <w:lang w:eastAsia="zh-TW"/>
        </w:rPr>
        <w:t>:</w:t>
      </w:r>
    </w:p>
    <w:p w:rsidR="00E938C0" w:rsidRDefault="00E938C0" w:rsidP="00B861E1">
      <w:pPr>
        <w:pStyle w:val="j-quotation"/>
      </w:pPr>
      <w:r>
        <w:t>“We are instructed that our client will plead guilty to all the charges laid against him on the above date.  Our client</w:t>
      </w:r>
      <w:r w:rsidR="007547DA">
        <w:t xml:space="preserve"> is fully explained of his situation and would like to express his willingness to assist the 2</w:t>
      </w:r>
      <w:r w:rsidR="007547DA" w:rsidRPr="007547DA">
        <w:rPr>
          <w:vertAlign w:val="superscript"/>
        </w:rPr>
        <w:t>nd</w:t>
      </w:r>
      <w:r w:rsidR="007547DA">
        <w:t xml:space="preserve"> </w:t>
      </w:r>
      <w:r w:rsidR="00B861E1" w:rsidRPr="00B861E1">
        <w:rPr>
          <w:b/>
        </w:rPr>
        <w:t>‍</w:t>
      </w:r>
      <w:r w:rsidR="007547DA">
        <w:t>Defendant Hung Chi Him as he was innocent of the charges against him.</w:t>
      </w:r>
    </w:p>
    <w:p w:rsidR="007547DA" w:rsidRDefault="007547DA" w:rsidP="00B861E1">
      <w:pPr>
        <w:pStyle w:val="j-quotation"/>
      </w:pPr>
      <w:r>
        <w:t>Our client and the 2</w:t>
      </w:r>
      <w:r w:rsidRPr="007547DA">
        <w:rPr>
          <w:vertAlign w:val="superscript"/>
        </w:rPr>
        <w:t>nd</w:t>
      </w:r>
      <w:r>
        <w:t xml:space="preserve"> Defendant were acquainted at a noodle bar where they worked together before.  They have remained in contact since the 2</w:t>
      </w:r>
      <w:r w:rsidRPr="007547DA">
        <w:rPr>
          <w:vertAlign w:val="superscript"/>
        </w:rPr>
        <w:t>nd</w:t>
      </w:r>
      <w:r>
        <w:t xml:space="preserve"> Defendant left the job.  At the time of arrest by the Customs and Excise Department, our client was in a confused state.  He admitted that he had made some errors in stating his case against the 2</w:t>
      </w:r>
      <w:r w:rsidRPr="007547DA">
        <w:rPr>
          <w:vertAlign w:val="superscript"/>
        </w:rPr>
        <w:t>nd</w:t>
      </w:r>
      <w:r>
        <w:t xml:space="preserve"> Defendant in his witness statement.  Our client also confirmed that the 2</w:t>
      </w:r>
      <w:r w:rsidRPr="007547DA">
        <w:rPr>
          <w:vertAlign w:val="superscript"/>
        </w:rPr>
        <w:t>nd</w:t>
      </w:r>
      <w:r>
        <w:t xml:space="preserve"> Defendant was innocent and had never asked him to receive any parcel.</w:t>
      </w:r>
    </w:p>
    <w:p w:rsidR="007547DA" w:rsidRDefault="007547DA" w:rsidP="00B861E1">
      <w:pPr>
        <w:pStyle w:val="j-quotation"/>
      </w:pPr>
      <w:r>
        <w:t>Finally, we are instructed that if your good office would drop the charges against the 2</w:t>
      </w:r>
      <w:r w:rsidRPr="007547DA">
        <w:rPr>
          <w:vertAlign w:val="superscript"/>
        </w:rPr>
        <w:t>nd</w:t>
      </w:r>
      <w:r>
        <w:t xml:space="preserve"> Defendant, our client will plead guilty to all the charges against him.”</w:t>
      </w:r>
    </w:p>
    <w:p w:rsidR="007547DA" w:rsidRDefault="007547DA" w:rsidP="007547DA">
      <w:pPr>
        <w:pStyle w:val="T-Draft"/>
        <w:rPr>
          <w:lang w:eastAsia="zh-TW"/>
        </w:rPr>
      </w:pPr>
      <w:r>
        <w:rPr>
          <w:lang w:eastAsia="zh-TW"/>
        </w:rPr>
        <w:t>To this offer, the prosecution responded</w:t>
      </w:r>
      <w:r w:rsidR="007F52E4">
        <w:rPr>
          <w:lang w:eastAsia="zh-TW"/>
        </w:rPr>
        <w:t>,</w:t>
      </w:r>
      <w:r>
        <w:rPr>
          <w:lang w:eastAsia="zh-TW"/>
        </w:rPr>
        <w:t xml:space="preserve"> on 16 March 2017, that the appellant would be proceeded against in the High Court in respect of the dangerous drugs found in the parcel, while Hung Chi-him would only be proceeded against in the District Court in respect of the dangerous drugs found in his bedroom.</w:t>
      </w:r>
    </w:p>
    <w:p w:rsidR="00227371" w:rsidRDefault="00227371" w:rsidP="00227371">
      <w:pPr>
        <w:pStyle w:val="T-Draft"/>
        <w:rPr>
          <w:lang w:eastAsia="zh-TW"/>
        </w:rPr>
      </w:pPr>
      <w:r>
        <w:rPr>
          <w:lang w:eastAsia="zh-TW"/>
        </w:rPr>
        <w:t>When</w:t>
      </w:r>
      <w:r w:rsidR="007547DA">
        <w:rPr>
          <w:lang w:eastAsia="zh-TW"/>
        </w:rPr>
        <w:t xml:space="preserve">, in the course of being advised by counsel and Paul </w:t>
      </w:r>
      <w:r w:rsidR="00B861E1" w:rsidRPr="00B861E1">
        <w:rPr>
          <w:b/>
          <w:lang w:eastAsia="zh-TW"/>
        </w:rPr>
        <w:t>‍</w:t>
      </w:r>
      <w:r w:rsidR="007547DA">
        <w:rPr>
          <w:lang w:eastAsia="zh-TW"/>
        </w:rPr>
        <w:t>Chan,</w:t>
      </w:r>
      <w:r>
        <w:rPr>
          <w:lang w:eastAsia="zh-TW"/>
        </w:rPr>
        <w:t xml:space="preserve"> the appellant queried how </w:t>
      </w:r>
      <w:r w:rsidR="00070F9C">
        <w:rPr>
          <w:lang w:eastAsia="zh-TW"/>
        </w:rPr>
        <w:t>Hung Chi-him</w:t>
      </w:r>
      <w:r>
        <w:rPr>
          <w:lang w:eastAsia="zh-TW"/>
        </w:rPr>
        <w:t xml:space="preserve"> could escape when he had been implicated and named in his video recorded interview, Paul </w:t>
      </w:r>
      <w:r w:rsidR="005738AB" w:rsidRPr="005738AB">
        <w:rPr>
          <w:b/>
          <w:lang w:eastAsia="zh-TW"/>
        </w:rPr>
        <w:t>‍</w:t>
      </w:r>
      <w:r>
        <w:rPr>
          <w:lang w:eastAsia="zh-TW"/>
        </w:rPr>
        <w:t>Chan told him that another statement would be prepared</w:t>
      </w:r>
      <w:r w:rsidR="00070F9C">
        <w:rPr>
          <w:lang w:eastAsia="zh-TW"/>
        </w:rPr>
        <w:t xml:space="preserve"> for him</w:t>
      </w:r>
      <w:r>
        <w:rPr>
          <w:lang w:eastAsia="zh-TW"/>
        </w:rPr>
        <w:t>.  In due course, a new statement was typed up and given to the appellant</w:t>
      </w:r>
      <w:r w:rsidR="00B761D3">
        <w:rPr>
          <w:lang w:eastAsia="zh-TW"/>
        </w:rPr>
        <w:t xml:space="preserve"> for him to memorise </w:t>
      </w:r>
      <w:r w:rsidR="000C46A7">
        <w:rPr>
          <w:lang w:eastAsia="zh-TW"/>
        </w:rPr>
        <w:t>in case</w:t>
      </w:r>
      <w:r w:rsidR="00B761D3">
        <w:rPr>
          <w:lang w:eastAsia="zh-TW"/>
        </w:rPr>
        <w:t xml:space="preserve"> Customs or Police officers came to take </w:t>
      </w:r>
      <w:r w:rsidR="000C46A7">
        <w:rPr>
          <w:lang w:eastAsia="zh-TW"/>
        </w:rPr>
        <w:t>a further</w:t>
      </w:r>
      <w:r w:rsidR="00B761D3">
        <w:rPr>
          <w:lang w:eastAsia="zh-TW"/>
        </w:rPr>
        <w:t xml:space="preserve"> </w:t>
      </w:r>
      <w:r w:rsidR="00B761D3">
        <w:rPr>
          <w:lang w:eastAsia="zh-TW"/>
        </w:rPr>
        <w:lastRenderedPageBreak/>
        <w:t>statement from him.  This statement</w:t>
      </w:r>
      <w:r w:rsidR="00363D6B">
        <w:rPr>
          <w:lang w:eastAsia="zh-TW"/>
        </w:rPr>
        <w:t xml:space="preserve">, which was referred to at trial as “the </w:t>
      </w:r>
      <w:r w:rsidR="00C20826" w:rsidRPr="00C20826">
        <w:rPr>
          <w:b/>
          <w:lang w:eastAsia="zh-TW"/>
        </w:rPr>
        <w:t>‍</w:t>
      </w:r>
      <w:r w:rsidR="00363D6B">
        <w:rPr>
          <w:lang w:eastAsia="zh-TW"/>
        </w:rPr>
        <w:t>long story”,</w:t>
      </w:r>
      <w:r w:rsidR="00B761D3">
        <w:rPr>
          <w:lang w:eastAsia="zh-TW"/>
        </w:rPr>
        <w:t xml:space="preserve"> was also produced </w:t>
      </w:r>
      <w:r w:rsidR="000C46A7">
        <w:rPr>
          <w:lang w:eastAsia="zh-TW"/>
        </w:rPr>
        <w:t xml:space="preserve">by the defence </w:t>
      </w:r>
      <w:r w:rsidR="00B761D3">
        <w:rPr>
          <w:lang w:eastAsia="zh-TW"/>
        </w:rPr>
        <w:t>at trial as Exhibit D4.  Like Exhibit D3, it is relevant to note the contents</w:t>
      </w:r>
      <w:r w:rsidR="009B06AD">
        <w:rPr>
          <w:lang w:eastAsia="zh-TW"/>
        </w:rPr>
        <w:t xml:space="preserve"> (again, in translation)</w:t>
      </w:r>
      <w:r w:rsidR="00B761D3">
        <w:rPr>
          <w:lang w:eastAsia="zh-TW"/>
        </w:rPr>
        <w:t xml:space="preserve"> of this document for the purposes of th</w:t>
      </w:r>
      <w:r w:rsidR="00DF07FF">
        <w:rPr>
          <w:lang w:eastAsia="zh-TW"/>
        </w:rPr>
        <w:t>is</w:t>
      </w:r>
      <w:r w:rsidR="00B761D3">
        <w:rPr>
          <w:lang w:eastAsia="zh-TW"/>
        </w:rPr>
        <w:t xml:space="preserve"> appeal</w:t>
      </w:r>
      <w:r w:rsidR="00257B61">
        <w:rPr>
          <w:rStyle w:val="FootnoteReference"/>
          <w:lang w:eastAsia="zh-TW"/>
        </w:rPr>
        <w:footnoteReference w:id="6"/>
      </w:r>
      <w:r w:rsidR="00B761D3">
        <w:rPr>
          <w:lang w:eastAsia="zh-TW"/>
        </w:rPr>
        <w:t>:</w:t>
      </w:r>
    </w:p>
    <w:p w:rsidR="00B761D3" w:rsidRDefault="00CC551D" w:rsidP="005738AB">
      <w:pPr>
        <w:pStyle w:val="j-quotation"/>
      </w:pPr>
      <w:r>
        <w:t>“T</w:t>
      </w:r>
      <w:r w:rsidR="00B761D3">
        <w:t xml:space="preserve">his syndicate its mode of operation is that it orders dangerous drugs from overseas, then delivers them back to Hong Kong, every time a different person would be asked to collect the parcel, to be subsequently passed to another for it to be directly brought to the nest, but during such process someone else must have been asked to monitor from </w:t>
      </w:r>
      <w:r>
        <w:t>a</w:t>
      </w:r>
      <w:r w:rsidR="00B761D3">
        <w:t xml:space="preserve">far the delivery person to check if there is any problem, when those at the nest receive the parcel, they would then process the cocaine and turn them into cooked cocaine, i.e. turning the original cocaine </w:t>
      </w:r>
      <w:r w:rsidR="000C46A7">
        <w:t>into</w:t>
      </w:r>
      <w:r w:rsidR="00B761D3">
        <w:t xml:space="preserve"> crack cocaine, followed by distribution to others.</w:t>
      </w:r>
    </w:p>
    <w:p w:rsidR="00B761D3" w:rsidRDefault="00B761D3" w:rsidP="005738AB">
      <w:pPr>
        <w:pStyle w:val="j-quotation"/>
      </w:pPr>
      <w:r>
        <w:t>The reason why I know about such operation</w:t>
      </w:r>
      <w:r w:rsidR="000D4B17">
        <w:t>,</w:t>
      </w:r>
      <w:r>
        <w:t xml:space="preserve"> is that I use</w:t>
      </w:r>
      <w:r w:rsidR="000C46A7">
        <w:t>d</w:t>
      </w:r>
      <w:r>
        <w:t xml:space="preserve"> to be the one who monitors from afar the delivery person, in the beginning I did not know those were dangerous drugs, at first </w:t>
      </w:r>
      <w:r w:rsidR="00CC551D">
        <w:t>‘</w:t>
      </w:r>
      <w:r>
        <w:t xml:space="preserve">Keung </w:t>
      </w:r>
      <w:proofErr w:type="spellStart"/>
      <w:r>
        <w:t>Gor</w:t>
      </w:r>
      <w:proofErr w:type="spellEnd"/>
      <w:r w:rsidR="00CC551D">
        <w:t>’</w:t>
      </w:r>
      <w:r>
        <w:t xml:space="preserve"> told me, they illegally import electronic parts, but they are worried about someone (the delivery person) would play tricks, so I was asked to follow them, if I find the delivery person suspicious on the way, e.g. not directly delivering to the </w:t>
      </w:r>
      <w:proofErr w:type="spellStart"/>
      <w:r>
        <w:t>destin</w:t>
      </w:r>
      <w:r w:rsidR="00CC551D">
        <w:t>ated</w:t>
      </w:r>
      <w:proofErr w:type="spellEnd"/>
      <w:r>
        <w:t xml:space="preserve"> place but to another, or coming into contact with someone, </w:t>
      </w:r>
      <w:r w:rsidR="00CC551D">
        <w:t>b</w:t>
      </w:r>
      <w:r>
        <w:t>ringing the parcel to somewhere unk</w:t>
      </w:r>
      <w:r w:rsidR="000D4B17">
        <w:t>nown, or being arrested by the P</w:t>
      </w:r>
      <w:r>
        <w:t xml:space="preserve">olice, I would immediately notify </w:t>
      </w:r>
      <w:r w:rsidR="00CC551D">
        <w:t>‘</w:t>
      </w:r>
      <w:r>
        <w:t xml:space="preserve">Keung </w:t>
      </w:r>
      <w:proofErr w:type="spellStart"/>
      <w:r>
        <w:t>Gor</w:t>
      </w:r>
      <w:proofErr w:type="spellEnd"/>
      <w:r w:rsidR="00CC551D">
        <w:t>’</w:t>
      </w:r>
      <w:r>
        <w:t xml:space="preserve">, every time </w:t>
      </w:r>
      <w:r w:rsidR="00CC551D">
        <w:t>‘</w:t>
      </w:r>
      <w:r>
        <w:t xml:space="preserve">Keung </w:t>
      </w:r>
      <w:proofErr w:type="spellStart"/>
      <w:r>
        <w:t>Gor</w:t>
      </w:r>
      <w:proofErr w:type="spellEnd"/>
      <w:r w:rsidR="00CC551D">
        <w:t>’</w:t>
      </w:r>
      <w:r>
        <w:t xml:space="preserve"> would give me a mobile phone, in the mobile phone th</w:t>
      </w:r>
      <w:r w:rsidR="00CC551D">
        <w:t>ere</w:t>
      </w:r>
      <w:r>
        <w:t xml:space="preserve"> has </w:t>
      </w:r>
      <w:r w:rsidR="000D4B17">
        <w:t xml:space="preserve">been </w:t>
      </w:r>
      <w:r>
        <w:t xml:space="preserve">already set a mobile number, </w:t>
      </w:r>
      <w:r w:rsidR="00CC551D">
        <w:t>all</w:t>
      </w:r>
      <w:r>
        <w:t xml:space="preserve"> I need to do is to long press </w:t>
      </w:r>
      <w:r w:rsidR="00CC551D">
        <w:t xml:space="preserve">a </w:t>
      </w:r>
      <w:r>
        <w:t xml:space="preserve">certain word and I can directly call </w:t>
      </w:r>
      <w:r w:rsidR="00CC551D">
        <w:t>‘</w:t>
      </w:r>
      <w:r>
        <w:t xml:space="preserve">Keung </w:t>
      </w:r>
      <w:r w:rsidR="005738AB" w:rsidRPr="005738AB">
        <w:rPr>
          <w:b/>
        </w:rPr>
        <w:t>‍</w:t>
      </w:r>
      <w:proofErr w:type="spellStart"/>
      <w:r>
        <w:t>Gor</w:t>
      </w:r>
      <w:proofErr w:type="spellEnd"/>
      <w:r w:rsidR="00CC551D">
        <w:t>’</w:t>
      </w:r>
      <w:r>
        <w:t xml:space="preserve">, when this has been done I would have to return the mobile phone to </w:t>
      </w:r>
      <w:r w:rsidR="00CC551D">
        <w:t>‘</w:t>
      </w:r>
      <w:r>
        <w:t xml:space="preserve">Keung </w:t>
      </w:r>
      <w:proofErr w:type="spellStart"/>
      <w:r>
        <w:t>Gor</w:t>
      </w:r>
      <w:proofErr w:type="spellEnd"/>
      <w:r w:rsidR="00CC551D">
        <w:t>’</w:t>
      </w:r>
      <w:r>
        <w:t>, I would then have $1</w:t>
      </w:r>
      <w:r w:rsidR="000D4B17">
        <w:t>,</w:t>
      </w:r>
      <w:r>
        <w:t>000 as salary, I did this twice, I therefore in total got $2</w:t>
      </w:r>
      <w:r w:rsidR="000D4B17">
        <w:t>,</w:t>
      </w:r>
      <w:r>
        <w:t>000.</w:t>
      </w:r>
    </w:p>
    <w:p w:rsidR="00B761D3" w:rsidRDefault="00B761D3" w:rsidP="005738AB">
      <w:pPr>
        <w:pStyle w:val="j-quotation"/>
      </w:pPr>
      <w:r>
        <w:t xml:space="preserve">Committing this current offence, actually it is my third time helping </w:t>
      </w:r>
      <w:r w:rsidR="00CC551D">
        <w:t>‘</w:t>
      </w:r>
      <w:r>
        <w:t xml:space="preserve">Keung </w:t>
      </w:r>
      <w:proofErr w:type="spellStart"/>
      <w:r>
        <w:t>Gor</w:t>
      </w:r>
      <w:proofErr w:type="spellEnd"/>
      <w:r w:rsidR="00CC551D">
        <w:t>’</w:t>
      </w:r>
      <w:r>
        <w:t xml:space="preserve">, </w:t>
      </w:r>
      <w:r w:rsidR="00CC551D">
        <w:t>‘</w:t>
      </w:r>
      <w:r>
        <w:t xml:space="preserve">Keung </w:t>
      </w:r>
      <w:proofErr w:type="spellStart"/>
      <w:r>
        <w:t>Gor</w:t>
      </w:r>
      <w:proofErr w:type="spellEnd"/>
      <w:r w:rsidR="00CC551D">
        <w:t>’</w:t>
      </w:r>
      <w:r>
        <w:t xml:space="preserve"> told me that, recently those collecting parcels are playing tricks, therefore they are being fired by </w:t>
      </w:r>
      <w:r w:rsidR="00CC551D">
        <w:t>‘</w:t>
      </w:r>
      <w:r>
        <w:t xml:space="preserve">Keung </w:t>
      </w:r>
      <w:proofErr w:type="spellStart"/>
      <w:r>
        <w:t>Gor</w:t>
      </w:r>
      <w:proofErr w:type="spellEnd"/>
      <w:r w:rsidR="00CC551D">
        <w:t>’</w:t>
      </w:r>
      <w:r>
        <w:t xml:space="preserve">, </w:t>
      </w:r>
      <w:r w:rsidR="00CC551D">
        <w:t>‘</w:t>
      </w:r>
      <w:r>
        <w:t xml:space="preserve">Keung </w:t>
      </w:r>
      <w:proofErr w:type="spellStart"/>
      <w:r>
        <w:t>Gor</w:t>
      </w:r>
      <w:proofErr w:type="spellEnd"/>
      <w:r w:rsidR="00CC551D">
        <w:t>’</w:t>
      </w:r>
      <w:r>
        <w:t xml:space="preserve"> said that I helped him twice and therefore he trusts me</w:t>
      </w:r>
      <w:r w:rsidR="00CC551D">
        <w:t>, so he asked me if I would be interested in helping him collect parcels, he said if I collect the parcel myself I would have $5</w:t>
      </w:r>
      <w:r w:rsidR="000D4B17">
        <w:t>,</w:t>
      </w:r>
      <w:r w:rsidR="00CC551D">
        <w:t>000, I therefore sai</w:t>
      </w:r>
      <w:bookmarkStart w:id="0" w:name="_GoBack"/>
      <w:bookmarkEnd w:id="0"/>
      <w:r w:rsidR="00CC551D">
        <w:t>d yes to him.</w:t>
      </w:r>
    </w:p>
    <w:p w:rsidR="00CC551D" w:rsidRDefault="00CC551D" w:rsidP="005738AB">
      <w:pPr>
        <w:pStyle w:val="j-quotation"/>
      </w:pPr>
      <w:r>
        <w:t xml:space="preserve">As said in my (VRI) statement, the matter had already been dragged on for some time, a few months later </w:t>
      </w:r>
      <w:r w:rsidR="000D3CD2">
        <w:t>‘</w:t>
      </w:r>
      <w:r>
        <w:t xml:space="preserve">Keung </w:t>
      </w:r>
      <w:proofErr w:type="spellStart"/>
      <w:r>
        <w:t>Gor</w:t>
      </w:r>
      <w:proofErr w:type="spellEnd"/>
      <w:r w:rsidR="000D3CD2">
        <w:t>’</w:t>
      </w:r>
      <w:r>
        <w:t xml:space="preserve"> informed me that I could collect the parcel, and later on I was arrested by you guys the police officers.</w:t>
      </w:r>
    </w:p>
    <w:p w:rsidR="00CC551D" w:rsidRDefault="00CC551D" w:rsidP="005738AB">
      <w:pPr>
        <w:pStyle w:val="j-quotation"/>
      </w:pPr>
      <w:r>
        <w:lastRenderedPageBreak/>
        <w:t xml:space="preserve">Actually, I originally said in my statement, that it was Ah Him who told me to do so, it was actually </w:t>
      </w:r>
      <w:r w:rsidR="000D3CD2">
        <w:t>‘</w:t>
      </w:r>
      <w:r>
        <w:t xml:space="preserve">Keung </w:t>
      </w:r>
      <w:proofErr w:type="spellStart"/>
      <w:r>
        <w:t>Gor</w:t>
      </w:r>
      <w:proofErr w:type="spellEnd"/>
      <w:r w:rsidR="000D3CD2">
        <w:t>’</w:t>
      </w:r>
      <w:r>
        <w:t xml:space="preserve"> who told me to do so</w:t>
      </w:r>
      <w:r w:rsidR="000D3CD2">
        <w:t xml:space="preserve">.  </w:t>
      </w:r>
      <w:r>
        <w:t xml:space="preserve">I said it was Ah Him because Ah Him refused to pay me, and therefore I decided to drag him into this matter, afterwards I knew it was not right to do so, so I told my lawyers that Ah Him was innocent, I was trying to set him up as </w:t>
      </w:r>
      <w:r w:rsidR="000D3CD2">
        <w:t>‘</w:t>
      </w:r>
      <w:r>
        <w:t xml:space="preserve">Keung </w:t>
      </w:r>
      <w:r w:rsidR="005738AB" w:rsidRPr="005738AB">
        <w:rPr>
          <w:b/>
        </w:rPr>
        <w:t>‍</w:t>
      </w:r>
      <w:proofErr w:type="spellStart"/>
      <w:r>
        <w:t>Gor</w:t>
      </w:r>
      <w:proofErr w:type="spellEnd"/>
      <w:r w:rsidR="000D3CD2">
        <w:t>’</w:t>
      </w:r>
      <w:r>
        <w:t>.</w:t>
      </w:r>
    </w:p>
    <w:p w:rsidR="00CC551D" w:rsidRDefault="00CC551D" w:rsidP="005738AB">
      <w:pPr>
        <w:pStyle w:val="j-quotation"/>
      </w:pPr>
      <w:r>
        <w:t xml:space="preserve">I knew that </w:t>
      </w:r>
      <w:r w:rsidR="000D3CD2">
        <w:t>‘</w:t>
      </w:r>
      <w:r>
        <w:t xml:space="preserve">Keung </w:t>
      </w:r>
      <w:proofErr w:type="spellStart"/>
      <w:r>
        <w:t>Gor</w:t>
      </w:r>
      <w:proofErr w:type="spellEnd"/>
      <w:r w:rsidR="000D3CD2">
        <w:t>’</w:t>
      </w:r>
      <w:r>
        <w:t xml:space="preserve"> actually distributed the goods on Thursdays or Fridays, but I did not know to whom and which district he would distribute the goods.  I actually met </w:t>
      </w:r>
      <w:r w:rsidR="000D3CD2">
        <w:t>‘</w:t>
      </w:r>
      <w:r>
        <w:t xml:space="preserve">Keung </w:t>
      </w:r>
      <w:r w:rsidR="005738AB" w:rsidRPr="005738AB">
        <w:rPr>
          <w:b/>
        </w:rPr>
        <w:t>‍</w:t>
      </w:r>
      <w:proofErr w:type="spellStart"/>
      <w:r>
        <w:t>Gor</w:t>
      </w:r>
      <w:proofErr w:type="spellEnd"/>
      <w:r w:rsidR="000D3CD2">
        <w:t>’</w:t>
      </w:r>
      <w:r>
        <w:t xml:space="preserve"> </w:t>
      </w:r>
      <w:r w:rsidR="000D3CD2">
        <w:t>ten times eight times</w:t>
      </w:r>
      <w:r>
        <w:t xml:space="preserve">, usually inside a restaurant when we yum-cha and chat.” </w:t>
      </w:r>
    </w:p>
    <w:p w:rsidR="000D3CD2" w:rsidRPr="000D3CD2" w:rsidRDefault="002F4135" w:rsidP="000826EE">
      <w:pPr>
        <w:pStyle w:val="T-Draft"/>
        <w:rPr>
          <w:lang w:eastAsia="zh-TW"/>
        </w:rPr>
      </w:pPr>
      <w:r w:rsidRPr="000D3CD2">
        <w:rPr>
          <w:rFonts w:eastAsia="PMingLiU"/>
          <w:lang w:eastAsia="zh-TW"/>
        </w:rPr>
        <w:t xml:space="preserve">In due course, </w:t>
      </w:r>
      <w:r w:rsidR="000D3CD2" w:rsidRPr="000D3CD2">
        <w:rPr>
          <w:rFonts w:eastAsia="PMingLiU"/>
          <w:lang w:eastAsia="zh-TW"/>
        </w:rPr>
        <w:t xml:space="preserve">on 28 August 2017, </w:t>
      </w:r>
      <w:r w:rsidRPr="000D3CD2">
        <w:rPr>
          <w:rFonts w:eastAsia="PMingLiU"/>
          <w:lang w:eastAsia="zh-TW"/>
        </w:rPr>
        <w:t xml:space="preserve">the appellant pleaded guilty </w:t>
      </w:r>
      <w:r w:rsidR="002C2E95">
        <w:rPr>
          <w:rFonts w:eastAsia="PMingLiU"/>
          <w:lang w:eastAsia="zh-TW"/>
        </w:rPr>
        <w:t xml:space="preserve">before a magistrate </w:t>
      </w:r>
      <w:r w:rsidRPr="000D3CD2">
        <w:rPr>
          <w:rFonts w:eastAsia="PMingLiU"/>
          <w:lang w:eastAsia="zh-TW"/>
        </w:rPr>
        <w:t xml:space="preserve">to </w:t>
      </w:r>
      <w:r w:rsidR="000D3CD2" w:rsidRPr="000D3CD2">
        <w:rPr>
          <w:rFonts w:eastAsia="PMingLiU"/>
          <w:lang w:eastAsia="zh-TW"/>
        </w:rPr>
        <w:t xml:space="preserve">the amended charge and </w:t>
      </w:r>
      <w:r w:rsidR="002C2E95">
        <w:rPr>
          <w:rFonts w:eastAsia="PMingLiU"/>
          <w:lang w:eastAsia="zh-TW"/>
        </w:rPr>
        <w:t>a</w:t>
      </w:r>
      <w:r w:rsidR="009B06AD">
        <w:rPr>
          <w:rFonts w:eastAsia="PMingLiU"/>
          <w:lang w:eastAsia="zh-TW"/>
        </w:rPr>
        <w:t>dmitted</w:t>
      </w:r>
      <w:r w:rsidR="002C2E95">
        <w:rPr>
          <w:rFonts w:eastAsia="PMingLiU"/>
          <w:lang w:eastAsia="zh-TW"/>
        </w:rPr>
        <w:t xml:space="preserve"> </w:t>
      </w:r>
      <w:r w:rsidRPr="000D3CD2">
        <w:rPr>
          <w:rFonts w:eastAsia="PMingLiU"/>
          <w:lang w:eastAsia="zh-TW"/>
        </w:rPr>
        <w:t xml:space="preserve">a Summary of Facts in which the full name of </w:t>
      </w:r>
      <w:r w:rsidR="00070F9C">
        <w:rPr>
          <w:rFonts w:eastAsia="PMingLiU"/>
          <w:lang w:eastAsia="zh-TW"/>
        </w:rPr>
        <w:t>Hung Chi-him</w:t>
      </w:r>
      <w:r w:rsidR="000D3CD2" w:rsidRPr="000D3CD2">
        <w:rPr>
          <w:rFonts w:eastAsia="PMingLiU"/>
          <w:lang w:eastAsia="zh-TW"/>
        </w:rPr>
        <w:t xml:space="preserve"> </w:t>
      </w:r>
      <w:r w:rsidR="00DD11A4">
        <w:rPr>
          <w:rFonts w:eastAsia="PMingLiU"/>
          <w:lang w:eastAsia="zh-TW"/>
        </w:rPr>
        <w:t>had been</w:t>
      </w:r>
      <w:r w:rsidR="000D3CD2" w:rsidRPr="000D3CD2">
        <w:rPr>
          <w:rFonts w:eastAsia="PMingLiU"/>
          <w:lang w:eastAsia="zh-TW"/>
        </w:rPr>
        <w:t xml:space="preserve"> removed and </w:t>
      </w:r>
      <w:r w:rsidR="00070F9C">
        <w:rPr>
          <w:rFonts w:eastAsia="PMingLiU"/>
          <w:lang w:eastAsia="zh-TW"/>
        </w:rPr>
        <w:t>reference made simply to</w:t>
      </w:r>
      <w:r w:rsidR="000D3CD2" w:rsidRPr="000D3CD2">
        <w:rPr>
          <w:rFonts w:eastAsia="PMingLiU"/>
          <w:lang w:eastAsia="zh-TW"/>
        </w:rPr>
        <w:t xml:space="preserve"> </w:t>
      </w:r>
      <w:r w:rsidR="00070F9C">
        <w:rPr>
          <w:rFonts w:eastAsia="PMingLiU"/>
          <w:lang w:eastAsia="zh-TW"/>
        </w:rPr>
        <w:t>“</w:t>
      </w:r>
      <w:r w:rsidRPr="000D3CD2">
        <w:rPr>
          <w:rFonts w:eastAsia="PMingLiU"/>
          <w:lang w:eastAsia="zh-TW"/>
        </w:rPr>
        <w:t>Ah Him</w:t>
      </w:r>
      <w:r w:rsidR="00070F9C">
        <w:rPr>
          <w:rFonts w:eastAsia="PMingLiU"/>
          <w:lang w:eastAsia="zh-TW"/>
        </w:rPr>
        <w:t>”</w:t>
      </w:r>
      <w:r w:rsidR="00257B61">
        <w:rPr>
          <w:rStyle w:val="FootnoteReference"/>
          <w:rFonts w:eastAsia="PMingLiU"/>
          <w:lang w:eastAsia="zh-TW"/>
        </w:rPr>
        <w:footnoteReference w:id="7"/>
      </w:r>
      <w:r w:rsidR="000D3CD2">
        <w:rPr>
          <w:rFonts w:eastAsia="PMingLiU"/>
          <w:lang w:eastAsia="zh-TW"/>
        </w:rPr>
        <w:t xml:space="preserve">.  </w:t>
      </w:r>
      <w:r w:rsidR="000C46A7">
        <w:rPr>
          <w:rFonts w:eastAsia="PMingLiU"/>
          <w:lang w:eastAsia="zh-TW"/>
        </w:rPr>
        <w:t>However, o</w:t>
      </w:r>
      <w:r w:rsidR="000D3CD2">
        <w:rPr>
          <w:rFonts w:eastAsia="PMingLiU"/>
          <w:lang w:eastAsia="zh-TW"/>
        </w:rPr>
        <w:t xml:space="preserve">n 21 November 2017, </w:t>
      </w:r>
      <w:r w:rsidR="002C2E95">
        <w:rPr>
          <w:rFonts w:eastAsia="PMingLiU"/>
          <w:lang w:eastAsia="zh-TW"/>
        </w:rPr>
        <w:t xml:space="preserve">upon his arrival at the High </w:t>
      </w:r>
      <w:r w:rsidR="00B861E1" w:rsidRPr="00B861E1">
        <w:rPr>
          <w:rFonts w:eastAsia="PMingLiU"/>
          <w:b/>
          <w:lang w:eastAsia="zh-TW"/>
        </w:rPr>
        <w:t>‍</w:t>
      </w:r>
      <w:r w:rsidR="002C2E95">
        <w:rPr>
          <w:rFonts w:eastAsia="PMingLiU"/>
          <w:lang w:eastAsia="zh-TW"/>
        </w:rPr>
        <w:t xml:space="preserve">Court for sentence, </w:t>
      </w:r>
      <w:r w:rsidR="000D3CD2">
        <w:rPr>
          <w:rFonts w:eastAsia="PMingLiU"/>
          <w:lang w:eastAsia="zh-TW"/>
        </w:rPr>
        <w:t>the appellant discharged his entire legal team and indicated his wish to change his plea.</w:t>
      </w:r>
      <w:r w:rsidR="002C2E95">
        <w:rPr>
          <w:rFonts w:eastAsia="PMingLiU"/>
          <w:lang w:eastAsia="zh-TW"/>
        </w:rPr>
        <w:t xml:space="preserve">  The matter was </w:t>
      </w:r>
      <w:r w:rsidR="009B06AD">
        <w:rPr>
          <w:rFonts w:eastAsia="PMingLiU"/>
          <w:lang w:eastAsia="zh-TW"/>
        </w:rPr>
        <w:t xml:space="preserve">then </w:t>
      </w:r>
      <w:r w:rsidR="002C2E95">
        <w:rPr>
          <w:rFonts w:eastAsia="PMingLiU"/>
          <w:lang w:eastAsia="zh-TW"/>
        </w:rPr>
        <w:t>adjourned by a deputy judge of the High Court</w:t>
      </w:r>
      <w:r w:rsidR="00DF07FF">
        <w:rPr>
          <w:rFonts w:eastAsia="PMingLiU"/>
          <w:lang w:eastAsia="zh-TW"/>
        </w:rPr>
        <w:t>, who also made orders</w:t>
      </w:r>
      <w:r w:rsidR="002C2E95">
        <w:rPr>
          <w:rFonts w:eastAsia="PMingLiU"/>
          <w:lang w:eastAsia="zh-TW"/>
        </w:rPr>
        <w:t xml:space="preserve"> for the filing of evidence.  </w:t>
      </w:r>
      <w:r w:rsidR="000C46A7">
        <w:rPr>
          <w:rFonts w:eastAsia="PMingLiU"/>
          <w:lang w:eastAsia="zh-TW"/>
        </w:rPr>
        <w:t>And so it was that</w:t>
      </w:r>
      <w:r w:rsidR="009B06AD">
        <w:rPr>
          <w:rFonts w:eastAsia="PMingLiU"/>
          <w:lang w:eastAsia="zh-TW"/>
        </w:rPr>
        <w:t xml:space="preserve"> the matter </w:t>
      </w:r>
      <w:r w:rsidR="000C46A7">
        <w:rPr>
          <w:rFonts w:eastAsia="PMingLiU"/>
          <w:lang w:eastAsia="zh-TW"/>
        </w:rPr>
        <w:t xml:space="preserve">in due course </w:t>
      </w:r>
      <w:r w:rsidR="009B06AD">
        <w:rPr>
          <w:rFonts w:eastAsia="PMingLiU"/>
          <w:lang w:eastAsia="zh-TW"/>
        </w:rPr>
        <w:t>came</w:t>
      </w:r>
      <w:r w:rsidR="002C2E95">
        <w:rPr>
          <w:rFonts w:eastAsia="PMingLiU"/>
          <w:lang w:eastAsia="zh-TW"/>
        </w:rPr>
        <w:t xml:space="preserve"> before Barnes J.</w:t>
      </w:r>
    </w:p>
    <w:p w:rsidR="007531C2" w:rsidRPr="000C46A7" w:rsidRDefault="000D3CD2" w:rsidP="000826EE">
      <w:pPr>
        <w:pStyle w:val="T-Draft"/>
        <w:rPr>
          <w:lang w:eastAsia="zh-TW"/>
        </w:rPr>
      </w:pPr>
      <w:r>
        <w:rPr>
          <w:rFonts w:eastAsia="PMingLiU"/>
          <w:lang w:eastAsia="zh-TW"/>
        </w:rPr>
        <w:t>It should be stated that there were conflicting accounts among the witnesses</w:t>
      </w:r>
      <w:r w:rsidR="00EE6015">
        <w:rPr>
          <w:rFonts w:eastAsia="PMingLiU"/>
          <w:lang w:eastAsia="zh-TW"/>
        </w:rPr>
        <w:t xml:space="preserve"> at the hearing before Barnes J</w:t>
      </w:r>
      <w:r w:rsidR="009B06AD">
        <w:rPr>
          <w:rFonts w:eastAsia="PMingLiU"/>
          <w:lang w:eastAsia="zh-TW"/>
        </w:rPr>
        <w:t>,</w:t>
      </w:r>
      <w:r w:rsidR="00EE6015">
        <w:rPr>
          <w:rFonts w:eastAsia="PMingLiU"/>
          <w:lang w:eastAsia="zh-TW"/>
        </w:rPr>
        <w:t xml:space="preserve"> who</w:t>
      </w:r>
      <w:r w:rsidR="009B06AD">
        <w:rPr>
          <w:rFonts w:eastAsia="PMingLiU"/>
          <w:lang w:eastAsia="zh-TW"/>
        </w:rPr>
        <w:t>,</w:t>
      </w:r>
      <w:r w:rsidR="00EE6015">
        <w:rPr>
          <w:rFonts w:eastAsia="PMingLiU"/>
          <w:lang w:eastAsia="zh-TW"/>
        </w:rPr>
        <w:t xml:space="preserve"> in addition to </w:t>
      </w:r>
      <w:r w:rsidR="000C46A7">
        <w:rPr>
          <w:rFonts w:eastAsia="PMingLiU"/>
          <w:lang w:eastAsia="zh-TW"/>
        </w:rPr>
        <w:t xml:space="preserve">receiving </w:t>
      </w:r>
      <w:r w:rsidR="00EE6015">
        <w:rPr>
          <w:rFonts w:eastAsia="PMingLiU"/>
          <w:lang w:eastAsia="zh-TW"/>
        </w:rPr>
        <w:t>evidence by way of affirmation</w:t>
      </w:r>
      <w:r w:rsidR="009B06AD">
        <w:rPr>
          <w:rFonts w:eastAsia="PMingLiU"/>
          <w:lang w:eastAsia="zh-TW"/>
        </w:rPr>
        <w:t>,</w:t>
      </w:r>
      <w:r w:rsidR="00EE6015">
        <w:rPr>
          <w:rFonts w:eastAsia="PMingLiU"/>
          <w:lang w:eastAsia="zh-TW"/>
        </w:rPr>
        <w:t xml:space="preserve"> also heard live testimony.  On 11 </w:t>
      </w:r>
      <w:r w:rsidR="00E94B4A" w:rsidRPr="00E94B4A">
        <w:rPr>
          <w:rFonts w:eastAsia="PMingLiU"/>
          <w:b/>
          <w:lang w:eastAsia="zh-TW"/>
        </w:rPr>
        <w:t>‍</w:t>
      </w:r>
      <w:r w:rsidR="00EE6015">
        <w:rPr>
          <w:rFonts w:eastAsia="PMingLiU"/>
          <w:lang w:eastAsia="zh-TW"/>
        </w:rPr>
        <w:t xml:space="preserve">December 2018, Barnes J delivered a considered </w:t>
      </w:r>
      <w:r w:rsidR="00070F9C">
        <w:rPr>
          <w:rFonts w:eastAsia="PMingLiU"/>
          <w:lang w:eastAsia="zh-TW"/>
        </w:rPr>
        <w:t>written judgment</w:t>
      </w:r>
      <w:r w:rsidR="00EE6015">
        <w:rPr>
          <w:rStyle w:val="FootnoteReference"/>
          <w:rFonts w:eastAsia="PMingLiU"/>
          <w:lang w:eastAsia="zh-TW"/>
        </w:rPr>
        <w:footnoteReference w:id="8"/>
      </w:r>
      <w:r w:rsidR="00EE6015">
        <w:rPr>
          <w:rFonts w:eastAsia="PMingLiU"/>
          <w:lang w:eastAsia="zh-TW"/>
        </w:rPr>
        <w:t xml:space="preserve">, </w:t>
      </w:r>
      <w:r w:rsidR="00F17FAD">
        <w:rPr>
          <w:rFonts w:eastAsia="PMingLiU"/>
          <w:lang w:eastAsia="zh-TW"/>
        </w:rPr>
        <w:t xml:space="preserve">by which she </w:t>
      </w:r>
      <w:r w:rsidR="00EE6015">
        <w:rPr>
          <w:rFonts w:eastAsia="PMingLiU"/>
          <w:lang w:eastAsia="zh-TW"/>
        </w:rPr>
        <w:t>found that the appellant’s guilty plea had been entered involuntarily</w:t>
      </w:r>
      <w:r w:rsidR="009B06AD">
        <w:rPr>
          <w:rFonts w:eastAsia="PMingLiU"/>
          <w:lang w:eastAsia="zh-TW"/>
        </w:rPr>
        <w:t>;</w:t>
      </w:r>
      <w:r w:rsidR="00EE6015">
        <w:rPr>
          <w:rFonts w:eastAsia="PMingLiU"/>
          <w:lang w:eastAsia="zh-TW"/>
        </w:rPr>
        <w:t xml:space="preserve"> and </w:t>
      </w:r>
      <w:r w:rsidR="009B06AD">
        <w:rPr>
          <w:rFonts w:eastAsia="PMingLiU"/>
          <w:lang w:eastAsia="zh-TW"/>
        </w:rPr>
        <w:t xml:space="preserve">duly </w:t>
      </w:r>
      <w:r w:rsidR="00EE6015">
        <w:rPr>
          <w:rFonts w:eastAsia="PMingLiU"/>
          <w:lang w:eastAsia="zh-TW"/>
        </w:rPr>
        <w:t xml:space="preserve">granted his application to change his plea.  In the course of her ruling, she made certain findings which, it must be said, do not reflect well on the appellant’s original legal team.  </w:t>
      </w:r>
      <w:r w:rsidR="00F17FAD">
        <w:rPr>
          <w:rFonts w:eastAsia="PMingLiU"/>
          <w:lang w:eastAsia="zh-TW"/>
        </w:rPr>
        <w:t>Fundamentally</w:t>
      </w:r>
      <w:r w:rsidR="007531C2">
        <w:rPr>
          <w:rFonts w:eastAsia="PMingLiU"/>
          <w:lang w:eastAsia="zh-TW"/>
        </w:rPr>
        <w:t>, s</w:t>
      </w:r>
      <w:r w:rsidR="00EE6015">
        <w:rPr>
          <w:rFonts w:eastAsia="PMingLiU"/>
          <w:lang w:eastAsia="zh-TW"/>
        </w:rPr>
        <w:t xml:space="preserve">he found that </w:t>
      </w:r>
      <w:r w:rsidR="00F17FAD">
        <w:rPr>
          <w:rFonts w:eastAsia="PMingLiU"/>
          <w:lang w:eastAsia="zh-TW"/>
        </w:rPr>
        <w:t xml:space="preserve">the solicitors’ firm and </w:t>
      </w:r>
      <w:r w:rsidR="00EE6015">
        <w:rPr>
          <w:rFonts w:eastAsia="PMingLiU"/>
          <w:lang w:eastAsia="zh-TW"/>
        </w:rPr>
        <w:t xml:space="preserve">Paul Chan “had the interest of </w:t>
      </w:r>
      <w:r w:rsidR="00257B61">
        <w:rPr>
          <w:rFonts w:eastAsia="PMingLiU"/>
          <w:lang w:eastAsia="zh-TW"/>
        </w:rPr>
        <w:lastRenderedPageBreak/>
        <w:t xml:space="preserve">Hung </w:t>
      </w:r>
      <w:r w:rsidR="00E94B4A" w:rsidRPr="00E94B4A">
        <w:rPr>
          <w:rFonts w:eastAsia="PMingLiU"/>
          <w:b/>
          <w:lang w:eastAsia="zh-TW"/>
        </w:rPr>
        <w:t>‍</w:t>
      </w:r>
      <w:r w:rsidR="00257B61">
        <w:rPr>
          <w:rFonts w:eastAsia="PMingLiU"/>
          <w:lang w:eastAsia="zh-TW"/>
        </w:rPr>
        <w:t>Chi-him</w:t>
      </w:r>
      <w:r w:rsidR="00EE6015">
        <w:rPr>
          <w:rFonts w:eastAsia="PMingLiU"/>
          <w:lang w:eastAsia="zh-TW"/>
        </w:rPr>
        <w:t xml:space="preserve"> at heart rather than the interest of the applicant”</w:t>
      </w:r>
      <w:r w:rsidR="00EE6015">
        <w:rPr>
          <w:rStyle w:val="FootnoteReference"/>
          <w:rFonts w:eastAsia="PMingLiU"/>
          <w:lang w:eastAsia="zh-TW"/>
        </w:rPr>
        <w:footnoteReference w:id="9"/>
      </w:r>
      <w:r w:rsidR="00EE6015">
        <w:rPr>
          <w:rFonts w:eastAsia="PMingLiU"/>
          <w:lang w:eastAsia="zh-TW"/>
        </w:rPr>
        <w:t>.</w:t>
      </w:r>
      <w:r w:rsidR="00EA4CB7">
        <w:rPr>
          <w:rFonts w:eastAsia="PMingLiU"/>
          <w:lang w:eastAsia="zh-TW"/>
        </w:rPr>
        <w:t xml:space="preserve">  She found that the appellant had come to sign the </w:t>
      </w:r>
      <w:r w:rsidR="007F52E4">
        <w:rPr>
          <w:rFonts w:eastAsia="PMingLiU"/>
          <w:lang w:eastAsia="zh-TW"/>
        </w:rPr>
        <w:t xml:space="preserve">typed </w:t>
      </w:r>
      <w:r w:rsidR="00EA4CB7">
        <w:rPr>
          <w:rFonts w:eastAsia="PMingLiU"/>
          <w:lang w:eastAsia="zh-TW"/>
        </w:rPr>
        <w:t xml:space="preserve">declaration of 3 </w:t>
      </w:r>
      <w:r w:rsidR="00C20826" w:rsidRPr="00C20826">
        <w:rPr>
          <w:rFonts w:eastAsia="PMingLiU"/>
          <w:b/>
          <w:lang w:eastAsia="zh-TW"/>
        </w:rPr>
        <w:t>‍</w:t>
      </w:r>
      <w:r w:rsidR="00EA4CB7">
        <w:rPr>
          <w:rFonts w:eastAsia="PMingLiU"/>
          <w:lang w:eastAsia="zh-TW"/>
        </w:rPr>
        <w:t xml:space="preserve">March </w:t>
      </w:r>
      <w:r w:rsidR="00C20826" w:rsidRPr="00C20826">
        <w:rPr>
          <w:rFonts w:eastAsia="PMingLiU"/>
          <w:b/>
          <w:lang w:eastAsia="zh-TW"/>
        </w:rPr>
        <w:t>‍</w:t>
      </w:r>
      <w:r w:rsidR="00EA4CB7">
        <w:rPr>
          <w:rFonts w:eastAsia="PMingLiU"/>
          <w:lang w:eastAsia="zh-TW"/>
        </w:rPr>
        <w:t>2017 in the way the appellant had testified</w:t>
      </w:r>
      <w:r w:rsidR="00DF07FF">
        <w:rPr>
          <w:rFonts w:eastAsia="PMingLiU"/>
          <w:lang w:eastAsia="zh-TW"/>
        </w:rPr>
        <w:t>,</w:t>
      </w:r>
      <w:r w:rsidR="00EA4CB7">
        <w:rPr>
          <w:rFonts w:eastAsia="PMingLiU"/>
          <w:lang w:eastAsia="zh-TW"/>
        </w:rPr>
        <w:t xml:space="preserve"> rather than in the way Paul Chan and </w:t>
      </w:r>
      <w:r w:rsidR="009B06AD">
        <w:rPr>
          <w:rFonts w:eastAsia="PMingLiU"/>
          <w:lang w:eastAsia="zh-TW"/>
        </w:rPr>
        <w:t xml:space="preserve">his then </w:t>
      </w:r>
      <w:r w:rsidR="00EA4CB7">
        <w:rPr>
          <w:rFonts w:eastAsia="PMingLiU"/>
          <w:lang w:eastAsia="zh-TW"/>
        </w:rPr>
        <w:t>counsel had testified</w:t>
      </w:r>
      <w:r w:rsidR="00EA4CB7">
        <w:rPr>
          <w:rStyle w:val="FootnoteReference"/>
          <w:rFonts w:eastAsia="PMingLiU"/>
          <w:lang w:eastAsia="zh-TW"/>
        </w:rPr>
        <w:footnoteReference w:id="10"/>
      </w:r>
      <w:r w:rsidR="00EA4CB7">
        <w:rPr>
          <w:rFonts w:eastAsia="PMingLiU"/>
          <w:lang w:eastAsia="zh-TW"/>
        </w:rPr>
        <w:t xml:space="preserve">.  </w:t>
      </w:r>
      <w:r w:rsidR="00F17FAD">
        <w:rPr>
          <w:rFonts w:eastAsia="PMingLiU"/>
          <w:lang w:eastAsia="zh-TW"/>
        </w:rPr>
        <w:t>And s</w:t>
      </w:r>
      <w:r w:rsidR="00EA4CB7">
        <w:rPr>
          <w:rFonts w:eastAsia="PMingLiU"/>
          <w:lang w:eastAsia="zh-TW"/>
        </w:rPr>
        <w:t>he did not accept counsel’s evidence on a number of issues</w:t>
      </w:r>
      <w:r w:rsidR="00F17FAD">
        <w:rPr>
          <w:rFonts w:eastAsia="PMingLiU"/>
          <w:lang w:eastAsia="zh-TW"/>
        </w:rPr>
        <w:t xml:space="preserve">; </w:t>
      </w:r>
      <w:r w:rsidR="00EA4CB7">
        <w:rPr>
          <w:rFonts w:eastAsia="PMingLiU"/>
          <w:lang w:eastAsia="zh-TW"/>
        </w:rPr>
        <w:t xml:space="preserve">including </w:t>
      </w:r>
      <w:r w:rsidR="00F17FAD">
        <w:rPr>
          <w:rFonts w:eastAsia="PMingLiU"/>
          <w:lang w:eastAsia="zh-TW"/>
        </w:rPr>
        <w:t xml:space="preserve">the claim </w:t>
      </w:r>
      <w:r w:rsidR="00EA4CB7">
        <w:rPr>
          <w:rFonts w:eastAsia="PMingLiU"/>
          <w:lang w:eastAsia="zh-TW"/>
        </w:rPr>
        <w:t xml:space="preserve">that </w:t>
      </w:r>
      <w:r w:rsidR="00070F9C">
        <w:rPr>
          <w:rFonts w:eastAsia="PMingLiU"/>
          <w:lang w:eastAsia="zh-TW"/>
        </w:rPr>
        <w:t xml:space="preserve">the appellant </w:t>
      </w:r>
      <w:r w:rsidR="00F17FAD">
        <w:rPr>
          <w:rFonts w:eastAsia="PMingLiU"/>
          <w:lang w:eastAsia="zh-TW"/>
        </w:rPr>
        <w:t xml:space="preserve">had used his own words to write </w:t>
      </w:r>
      <w:r w:rsidR="00EA4CB7">
        <w:rPr>
          <w:rFonts w:eastAsia="PMingLiU"/>
          <w:lang w:eastAsia="zh-TW"/>
        </w:rPr>
        <w:t>Exhibit D3</w:t>
      </w:r>
      <w:r w:rsidR="007531C2">
        <w:rPr>
          <w:rStyle w:val="FootnoteReference"/>
          <w:rFonts w:eastAsia="PMingLiU"/>
          <w:lang w:eastAsia="zh-TW"/>
        </w:rPr>
        <w:footnoteReference w:id="11"/>
      </w:r>
      <w:r w:rsidR="00EA4CB7">
        <w:rPr>
          <w:rFonts w:eastAsia="PMingLiU"/>
          <w:lang w:eastAsia="zh-TW"/>
        </w:rPr>
        <w:t xml:space="preserve">.  Indeed, </w:t>
      </w:r>
      <w:r w:rsidR="00F17FAD">
        <w:rPr>
          <w:rFonts w:eastAsia="PMingLiU"/>
          <w:lang w:eastAsia="zh-TW"/>
        </w:rPr>
        <w:t xml:space="preserve">on a number of important issues, </w:t>
      </w:r>
      <w:r w:rsidR="00EA4CB7">
        <w:rPr>
          <w:rFonts w:eastAsia="PMingLiU"/>
          <w:lang w:eastAsia="zh-TW"/>
        </w:rPr>
        <w:t>it is clear that</w:t>
      </w:r>
      <w:r w:rsidR="00070F9C">
        <w:rPr>
          <w:rFonts w:eastAsia="PMingLiU"/>
          <w:lang w:eastAsia="zh-TW"/>
        </w:rPr>
        <w:t xml:space="preserve"> Barnes J</w:t>
      </w:r>
      <w:r w:rsidR="00EA4CB7">
        <w:rPr>
          <w:rFonts w:eastAsia="PMingLiU"/>
          <w:lang w:eastAsia="zh-TW"/>
        </w:rPr>
        <w:t xml:space="preserve"> preferred the appellant’s version of events to that of his </w:t>
      </w:r>
      <w:r w:rsidR="00DF07FF">
        <w:rPr>
          <w:rFonts w:eastAsia="PMingLiU"/>
          <w:lang w:eastAsia="zh-TW"/>
        </w:rPr>
        <w:t>previous</w:t>
      </w:r>
      <w:r w:rsidR="00EA4CB7">
        <w:rPr>
          <w:rFonts w:eastAsia="PMingLiU"/>
          <w:lang w:eastAsia="zh-TW"/>
        </w:rPr>
        <w:t xml:space="preserve"> legal team.</w:t>
      </w:r>
    </w:p>
    <w:p w:rsidR="000C46A7" w:rsidRPr="000C46A7" w:rsidRDefault="000C46A7" w:rsidP="00E94B4A">
      <w:pPr>
        <w:pStyle w:val="j-heading"/>
        <w:rPr>
          <w:lang w:eastAsia="zh-TW"/>
        </w:rPr>
      </w:pPr>
      <w:r w:rsidRPr="000C46A7">
        <w:rPr>
          <w:lang w:eastAsia="zh-TW"/>
        </w:rPr>
        <w:t>The trial</w:t>
      </w:r>
    </w:p>
    <w:p w:rsidR="000D3CD2" w:rsidRPr="00CF5004" w:rsidRDefault="00F17FAD" w:rsidP="000826EE">
      <w:pPr>
        <w:pStyle w:val="T-Draft"/>
        <w:rPr>
          <w:lang w:eastAsia="zh-TW"/>
        </w:rPr>
      </w:pPr>
      <w:r>
        <w:rPr>
          <w:rFonts w:eastAsia="PMingLiU"/>
          <w:lang w:eastAsia="zh-TW"/>
        </w:rPr>
        <w:t xml:space="preserve">The present trial before </w:t>
      </w:r>
      <w:r w:rsidR="00150FA2">
        <w:rPr>
          <w:rFonts w:eastAsia="PMingLiU"/>
          <w:lang w:eastAsia="zh-TW"/>
        </w:rPr>
        <w:t>the</w:t>
      </w:r>
      <w:r w:rsidR="00070F9C">
        <w:rPr>
          <w:rFonts w:eastAsia="PMingLiU"/>
          <w:lang w:eastAsia="zh-TW"/>
        </w:rPr>
        <w:t xml:space="preserve"> </w:t>
      </w:r>
      <w:r w:rsidR="007F5CF0">
        <w:rPr>
          <w:rFonts w:eastAsia="PMingLiU"/>
          <w:lang w:eastAsia="zh-TW"/>
        </w:rPr>
        <w:t xml:space="preserve">trial </w:t>
      </w:r>
      <w:r w:rsidR="00070F9C">
        <w:rPr>
          <w:rFonts w:eastAsia="PMingLiU"/>
          <w:lang w:eastAsia="zh-TW"/>
        </w:rPr>
        <w:t xml:space="preserve">judge </w:t>
      </w:r>
      <w:r>
        <w:rPr>
          <w:rFonts w:eastAsia="PMingLiU"/>
          <w:lang w:eastAsia="zh-TW"/>
        </w:rPr>
        <w:t xml:space="preserve">commenced on 9 </w:t>
      </w:r>
      <w:r w:rsidR="005738AB" w:rsidRPr="005738AB">
        <w:rPr>
          <w:rFonts w:eastAsia="PMingLiU"/>
          <w:b/>
          <w:lang w:eastAsia="zh-TW"/>
        </w:rPr>
        <w:t>‍</w:t>
      </w:r>
      <w:r>
        <w:rPr>
          <w:rFonts w:eastAsia="PMingLiU"/>
          <w:lang w:eastAsia="zh-TW"/>
        </w:rPr>
        <w:t xml:space="preserve">April </w:t>
      </w:r>
      <w:r w:rsidR="00940803" w:rsidRPr="00940803">
        <w:rPr>
          <w:rFonts w:eastAsia="PMingLiU"/>
          <w:b/>
          <w:lang w:eastAsia="zh-TW"/>
        </w:rPr>
        <w:t>‍</w:t>
      </w:r>
      <w:r>
        <w:rPr>
          <w:rFonts w:eastAsia="PMingLiU"/>
          <w:lang w:eastAsia="zh-TW"/>
        </w:rPr>
        <w:t xml:space="preserve">2019.  </w:t>
      </w:r>
      <w:r w:rsidR="00150FA2">
        <w:rPr>
          <w:rFonts w:eastAsia="PMingLiU"/>
          <w:lang w:eastAsia="zh-TW"/>
        </w:rPr>
        <w:t>He</w:t>
      </w:r>
      <w:r w:rsidR="003E7054">
        <w:rPr>
          <w:rFonts w:eastAsia="PMingLiU"/>
          <w:lang w:eastAsia="zh-TW"/>
        </w:rPr>
        <w:t xml:space="preserve"> was </w:t>
      </w:r>
      <w:r w:rsidR="009B06AD">
        <w:rPr>
          <w:rFonts w:eastAsia="PMingLiU"/>
          <w:lang w:eastAsia="zh-TW"/>
        </w:rPr>
        <w:t>clearly</w:t>
      </w:r>
      <w:r>
        <w:rPr>
          <w:rFonts w:eastAsia="PMingLiU"/>
          <w:lang w:eastAsia="zh-TW"/>
        </w:rPr>
        <w:t xml:space="preserve"> familiar with Barnes </w:t>
      </w:r>
      <w:r w:rsidR="00B861E1" w:rsidRPr="00B861E1">
        <w:rPr>
          <w:rFonts w:eastAsia="PMingLiU"/>
          <w:b/>
          <w:lang w:eastAsia="zh-TW"/>
        </w:rPr>
        <w:t>‍</w:t>
      </w:r>
      <w:r>
        <w:rPr>
          <w:rFonts w:eastAsia="PMingLiU"/>
          <w:lang w:eastAsia="zh-TW"/>
        </w:rPr>
        <w:t>J’s decision for</w:t>
      </w:r>
      <w:r w:rsidR="00AD61CA">
        <w:rPr>
          <w:rFonts w:eastAsia="PMingLiU"/>
          <w:lang w:eastAsia="zh-TW"/>
        </w:rPr>
        <w:t>,</w:t>
      </w:r>
      <w:r>
        <w:rPr>
          <w:rFonts w:eastAsia="PMingLiU"/>
          <w:lang w:eastAsia="zh-TW"/>
        </w:rPr>
        <w:t xml:space="preserve"> upon the close of the prosecution case on 10 </w:t>
      </w:r>
      <w:r w:rsidR="00B861E1" w:rsidRPr="00B861E1">
        <w:rPr>
          <w:rFonts w:eastAsia="PMingLiU"/>
          <w:b/>
          <w:lang w:eastAsia="zh-TW"/>
        </w:rPr>
        <w:t>‍</w:t>
      </w:r>
      <w:r>
        <w:rPr>
          <w:rFonts w:eastAsia="PMingLiU"/>
          <w:lang w:eastAsia="zh-TW"/>
        </w:rPr>
        <w:t xml:space="preserve">April </w:t>
      </w:r>
      <w:r w:rsidR="00B861E1" w:rsidRPr="00B861E1">
        <w:rPr>
          <w:rFonts w:eastAsia="PMingLiU"/>
          <w:b/>
          <w:lang w:eastAsia="zh-TW"/>
        </w:rPr>
        <w:t>‍</w:t>
      </w:r>
      <w:r>
        <w:rPr>
          <w:rFonts w:eastAsia="PMingLiU"/>
          <w:lang w:eastAsia="zh-TW"/>
        </w:rPr>
        <w:t xml:space="preserve">2019, he raised </w:t>
      </w:r>
      <w:r w:rsidR="00B31DF6">
        <w:rPr>
          <w:rFonts w:eastAsia="PMingLiU"/>
          <w:lang w:eastAsia="zh-TW"/>
        </w:rPr>
        <w:t xml:space="preserve">his </w:t>
      </w:r>
      <w:r w:rsidR="00070F9C">
        <w:rPr>
          <w:rFonts w:eastAsia="PMingLiU"/>
          <w:lang w:eastAsia="zh-TW"/>
        </w:rPr>
        <w:t xml:space="preserve">own </w:t>
      </w:r>
      <w:r w:rsidR="00B31DF6">
        <w:rPr>
          <w:rFonts w:eastAsia="PMingLiU"/>
          <w:lang w:eastAsia="zh-TW"/>
        </w:rPr>
        <w:t>concern</w:t>
      </w:r>
      <w:r w:rsidR="00DA24C0">
        <w:rPr>
          <w:rFonts w:eastAsia="PMingLiU"/>
          <w:lang w:eastAsia="zh-TW"/>
        </w:rPr>
        <w:t xml:space="preserve">s </w:t>
      </w:r>
      <w:r>
        <w:rPr>
          <w:rFonts w:eastAsia="PMingLiU"/>
          <w:lang w:eastAsia="zh-TW"/>
        </w:rPr>
        <w:t>with counsel</w:t>
      </w:r>
      <w:r w:rsidR="00257B61">
        <w:rPr>
          <w:rFonts w:eastAsia="PMingLiU"/>
          <w:lang w:eastAsia="zh-TW"/>
        </w:rPr>
        <w:t xml:space="preserve"> </w:t>
      </w:r>
      <w:r w:rsidR="000C46A7">
        <w:rPr>
          <w:rFonts w:eastAsia="PMingLiU"/>
          <w:lang w:eastAsia="zh-TW"/>
        </w:rPr>
        <w:t xml:space="preserve">prosecuting </w:t>
      </w:r>
      <w:r w:rsidR="00257B61">
        <w:rPr>
          <w:rFonts w:eastAsia="PMingLiU"/>
          <w:lang w:eastAsia="zh-TW"/>
        </w:rPr>
        <w:t>on fiat, Mr Philip Chau,</w:t>
      </w:r>
      <w:r>
        <w:rPr>
          <w:rFonts w:eastAsia="PMingLiU"/>
          <w:lang w:eastAsia="zh-TW"/>
        </w:rPr>
        <w:t xml:space="preserve"> that “given the background of the withdrawal of the plea and the reversal of plea, </w:t>
      </w:r>
      <w:proofErr w:type="spellStart"/>
      <w:r>
        <w:rPr>
          <w:rFonts w:eastAsia="PMingLiU"/>
          <w:lang w:eastAsia="zh-TW"/>
        </w:rPr>
        <w:t>etc</w:t>
      </w:r>
      <w:proofErr w:type="spellEnd"/>
      <w:r>
        <w:rPr>
          <w:rFonts w:eastAsia="PMingLiU"/>
          <w:lang w:eastAsia="zh-TW"/>
        </w:rPr>
        <w:t xml:space="preserve"> and, in my view, the strength of your evidence, I am actually thinking of withdrawing the case from the jury”</w:t>
      </w:r>
      <w:r>
        <w:rPr>
          <w:rStyle w:val="FootnoteReference"/>
          <w:rFonts w:eastAsia="PMingLiU"/>
          <w:lang w:eastAsia="zh-TW"/>
        </w:rPr>
        <w:footnoteReference w:id="12"/>
      </w:r>
      <w:r>
        <w:rPr>
          <w:rFonts w:eastAsia="PMingLiU"/>
          <w:lang w:eastAsia="zh-TW"/>
        </w:rPr>
        <w:t>.</w:t>
      </w:r>
      <w:r w:rsidR="00EA4CB7">
        <w:rPr>
          <w:rFonts w:eastAsia="PMingLiU"/>
          <w:lang w:eastAsia="zh-TW"/>
        </w:rPr>
        <w:t xml:space="preserve"> </w:t>
      </w:r>
      <w:r w:rsidR="003E7054">
        <w:rPr>
          <w:rFonts w:eastAsia="PMingLiU"/>
          <w:lang w:eastAsia="zh-TW"/>
        </w:rPr>
        <w:t xml:space="preserve"> Describing the </w:t>
      </w:r>
      <w:r w:rsidR="00B861E1" w:rsidRPr="00B861E1">
        <w:rPr>
          <w:rFonts w:eastAsia="PMingLiU"/>
          <w:b/>
          <w:lang w:eastAsia="zh-TW"/>
        </w:rPr>
        <w:t>‍</w:t>
      </w:r>
      <w:r w:rsidR="003E7054">
        <w:rPr>
          <w:rFonts w:eastAsia="PMingLiU"/>
          <w:lang w:eastAsia="zh-TW"/>
        </w:rPr>
        <w:t>prosecution as “not a straightforward case”</w:t>
      </w:r>
      <w:r w:rsidR="00AD61CA">
        <w:rPr>
          <w:rFonts w:eastAsia="PMingLiU"/>
          <w:lang w:eastAsia="zh-TW"/>
        </w:rPr>
        <w:t>, which had</w:t>
      </w:r>
      <w:r w:rsidR="003E7054">
        <w:rPr>
          <w:rFonts w:eastAsia="PMingLiU"/>
          <w:lang w:eastAsia="zh-TW"/>
        </w:rPr>
        <w:t xml:space="preserve"> “dubious background facts”, he raised the question of whether the second limb of </w:t>
      </w:r>
      <w:r w:rsidR="003E7054" w:rsidRPr="003E7054">
        <w:rPr>
          <w:rFonts w:eastAsia="PMingLiU"/>
          <w:i/>
          <w:lang w:eastAsia="zh-TW"/>
        </w:rPr>
        <w:t xml:space="preserve">R </w:t>
      </w:r>
      <w:r w:rsidR="00B861E1" w:rsidRPr="00B861E1">
        <w:rPr>
          <w:rFonts w:eastAsia="PMingLiU"/>
          <w:b/>
          <w:i/>
          <w:lang w:eastAsia="zh-TW"/>
        </w:rPr>
        <w:t>‍</w:t>
      </w:r>
      <w:r w:rsidR="003E7054" w:rsidRPr="003E7054">
        <w:rPr>
          <w:rFonts w:eastAsia="PMingLiU"/>
          <w:i/>
          <w:lang w:eastAsia="zh-TW"/>
        </w:rPr>
        <w:t>v Galbraith</w:t>
      </w:r>
      <w:r w:rsidR="00AD17D0" w:rsidRPr="007F52E4">
        <w:rPr>
          <w:rStyle w:val="FootnoteReference"/>
          <w:rFonts w:eastAsia="PMingLiU"/>
          <w:lang w:eastAsia="zh-TW"/>
        </w:rPr>
        <w:footnoteReference w:id="13"/>
      </w:r>
      <w:r w:rsidR="003E7054">
        <w:rPr>
          <w:rFonts w:eastAsia="PMingLiU"/>
          <w:lang w:eastAsia="zh-TW"/>
        </w:rPr>
        <w:t xml:space="preserve"> might come into play</w:t>
      </w:r>
      <w:r w:rsidR="009B06AD">
        <w:rPr>
          <w:rFonts w:eastAsia="PMingLiU"/>
          <w:lang w:eastAsia="zh-TW"/>
        </w:rPr>
        <w:t>, meriting a ruling of ‘no case to answer’</w:t>
      </w:r>
      <w:r w:rsidR="003E7054">
        <w:rPr>
          <w:rStyle w:val="FootnoteReference"/>
          <w:rFonts w:eastAsia="PMingLiU"/>
          <w:lang w:eastAsia="zh-TW"/>
        </w:rPr>
        <w:footnoteReference w:id="14"/>
      </w:r>
      <w:r w:rsidR="003E7054">
        <w:rPr>
          <w:rFonts w:eastAsia="PMingLiU"/>
          <w:lang w:eastAsia="zh-TW"/>
        </w:rPr>
        <w:t xml:space="preserve">.  In the course of </w:t>
      </w:r>
      <w:r w:rsidR="000C46A7">
        <w:rPr>
          <w:rFonts w:eastAsia="PMingLiU"/>
          <w:lang w:eastAsia="zh-TW"/>
        </w:rPr>
        <w:t>his</w:t>
      </w:r>
      <w:r w:rsidR="003E7054">
        <w:rPr>
          <w:rFonts w:eastAsia="PMingLiU"/>
          <w:lang w:eastAsia="zh-TW"/>
        </w:rPr>
        <w:t xml:space="preserve"> subsequent exchange</w:t>
      </w:r>
      <w:r w:rsidR="00DF07FF">
        <w:rPr>
          <w:rFonts w:eastAsia="PMingLiU"/>
          <w:lang w:eastAsia="zh-TW"/>
        </w:rPr>
        <w:t xml:space="preserve"> with prosecuting counsel</w:t>
      </w:r>
      <w:r w:rsidR="003E7054">
        <w:rPr>
          <w:rFonts w:eastAsia="PMingLiU"/>
          <w:lang w:eastAsia="zh-TW"/>
        </w:rPr>
        <w:t xml:space="preserve">, the </w:t>
      </w:r>
      <w:r w:rsidR="00772619">
        <w:rPr>
          <w:rFonts w:eastAsia="PMingLiU"/>
          <w:lang w:eastAsia="zh-TW"/>
        </w:rPr>
        <w:t xml:space="preserve">trial </w:t>
      </w:r>
      <w:r w:rsidR="003E7054">
        <w:rPr>
          <w:rFonts w:eastAsia="PMingLiU"/>
          <w:lang w:eastAsia="zh-TW"/>
        </w:rPr>
        <w:t xml:space="preserve">judge </w:t>
      </w:r>
      <w:r w:rsidR="00AD61CA">
        <w:rPr>
          <w:rFonts w:eastAsia="PMingLiU"/>
          <w:lang w:eastAsia="zh-TW"/>
        </w:rPr>
        <w:t>expressed himself in strong terms</w:t>
      </w:r>
      <w:r w:rsidR="003E7054">
        <w:rPr>
          <w:rFonts w:eastAsia="PMingLiU"/>
          <w:lang w:eastAsia="zh-TW"/>
        </w:rPr>
        <w:t xml:space="preserve"> to </w:t>
      </w:r>
      <w:r w:rsidR="00B31DF6">
        <w:rPr>
          <w:rFonts w:eastAsia="PMingLiU"/>
          <w:lang w:eastAsia="zh-TW"/>
        </w:rPr>
        <w:t>explain his concer</w:t>
      </w:r>
      <w:r w:rsidR="003E7054">
        <w:rPr>
          <w:rFonts w:eastAsia="PMingLiU"/>
          <w:lang w:eastAsia="zh-TW"/>
        </w:rPr>
        <w:t>n</w:t>
      </w:r>
      <w:r w:rsidR="00AD61CA">
        <w:rPr>
          <w:rFonts w:eastAsia="PMingLiU"/>
          <w:lang w:eastAsia="zh-TW"/>
        </w:rPr>
        <w:t>s</w:t>
      </w:r>
      <w:r w:rsidR="00070F9C">
        <w:rPr>
          <w:rFonts w:eastAsia="PMingLiU"/>
          <w:lang w:eastAsia="zh-TW"/>
        </w:rPr>
        <w:t xml:space="preserve"> about the case</w:t>
      </w:r>
      <w:r w:rsidR="003E7054">
        <w:rPr>
          <w:rFonts w:eastAsia="PMingLiU"/>
          <w:lang w:eastAsia="zh-TW"/>
        </w:rPr>
        <w:t>.  He commented that the prosecution “doesn’t seem right to me”</w:t>
      </w:r>
      <w:r w:rsidR="00CF5004">
        <w:rPr>
          <w:rStyle w:val="FootnoteReference"/>
          <w:rFonts w:eastAsia="PMingLiU"/>
          <w:lang w:eastAsia="zh-TW"/>
        </w:rPr>
        <w:footnoteReference w:id="15"/>
      </w:r>
      <w:r w:rsidR="00CF5004">
        <w:rPr>
          <w:rFonts w:eastAsia="PMingLiU"/>
          <w:lang w:eastAsia="zh-TW"/>
        </w:rPr>
        <w:t>,</w:t>
      </w:r>
      <w:r w:rsidR="003E7054">
        <w:rPr>
          <w:rFonts w:eastAsia="PMingLiU"/>
          <w:lang w:eastAsia="zh-TW"/>
        </w:rPr>
        <w:t xml:space="preserve"> and </w:t>
      </w:r>
      <w:r w:rsidR="00AD61CA">
        <w:rPr>
          <w:rFonts w:eastAsia="PMingLiU"/>
          <w:lang w:eastAsia="zh-TW"/>
        </w:rPr>
        <w:t>that</w:t>
      </w:r>
      <w:r w:rsidR="00B31DF6">
        <w:rPr>
          <w:rFonts w:eastAsia="PMingLiU"/>
          <w:lang w:eastAsia="zh-TW"/>
        </w:rPr>
        <w:t xml:space="preserve"> he</w:t>
      </w:r>
      <w:r w:rsidR="003E7054">
        <w:rPr>
          <w:rFonts w:eastAsia="PMingLiU"/>
          <w:lang w:eastAsia="zh-TW"/>
        </w:rPr>
        <w:t xml:space="preserve"> would not permit the prosecution to </w:t>
      </w:r>
      <w:r w:rsidR="00B9628C">
        <w:rPr>
          <w:rFonts w:eastAsia="PMingLiU"/>
          <w:lang w:eastAsia="zh-TW"/>
        </w:rPr>
        <w:t>“</w:t>
      </w:r>
      <w:r w:rsidR="003E7054">
        <w:rPr>
          <w:rFonts w:eastAsia="PMingLiU"/>
          <w:lang w:eastAsia="zh-TW"/>
        </w:rPr>
        <w:t xml:space="preserve">shift </w:t>
      </w:r>
      <w:r w:rsidR="00B9628C">
        <w:rPr>
          <w:rFonts w:eastAsia="PMingLiU"/>
          <w:lang w:eastAsia="zh-TW"/>
        </w:rPr>
        <w:t>all the</w:t>
      </w:r>
      <w:r w:rsidR="003E7054">
        <w:rPr>
          <w:rFonts w:eastAsia="PMingLiU"/>
          <w:lang w:eastAsia="zh-TW"/>
        </w:rPr>
        <w:t xml:space="preserve"> responsibility</w:t>
      </w:r>
      <w:r w:rsidR="00B9628C">
        <w:rPr>
          <w:rFonts w:eastAsia="PMingLiU"/>
          <w:lang w:eastAsia="zh-TW"/>
        </w:rPr>
        <w:t>”</w:t>
      </w:r>
      <w:r w:rsidR="003E7054">
        <w:rPr>
          <w:rFonts w:eastAsia="PMingLiU"/>
          <w:lang w:eastAsia="zh-TW"/>
        </w:rPr>
        <w:t xml:space="preserve"> to </w:t>
      </w:r>
      <w:r w:rsidR="00B9628C">
        <w:rPr>
          <w:rFonts w:eastAsia="PMingLiU"/>
          <w:lang w:eastAsia="zh-TW"/>
        </w:rPr>
        <w:t>his</w:t>
      </w:r>
      <w:r w:rsidR="003E7054">
        <w:rPr>
          <w:rFonts w:eastAsia="PMingLiU"/>
          <w:lang w:eastAsia="zh-TW"/>
        </w:rPr>
        <w:t xml:space="preserve"> </w:t>
      </w:r>
      <w:r w:rsidR="003E7054">
        <w:rPr>
          <w:rFonts w:eastAsia="PMingLiU"/>
          <w:lang w:eastAsia="zh-TW"/>
        </w:rPr>
        <w:lastRenderedPageBreak/>
        <w:t>court</w:t>
      </w:r>
      <w:r w:rsidR="00CF5004">
        <w:rPr>
          <w:rStyle w:val="FootnoteReference"/>
          <w:rFonts w:eastAsia="PMingLiU"/>
          <w:lang w:eastAsia="zh-TW"/>
        </w:rPr>
        <w:footnoteReference w:id="16"/>
      </w:r>
      <w:r w:rsidR="003E7054">
        <w:rPr>
          <w:rFonts w:eastAsia="PMingLiU"/>
          <w:lang w:eastAsia="zh-TW"/>
        </w:rPr>
        <w:t>.</w:t>
      </w:r>
      <w:r w:rsidR="00CF5004">
        <w:rPr>
          <w:rFonts w:eastAsia="PMingLiU"/>
          <w:lang w:eastAsia="zh-TW"/>
        </w:rPr>
        <w:t xml:space="preserve">  He then adjourned the matter until 11 April </w:t>
      </w:r>
      <w:r w:rsidR="00036745">
        <w:rPr>
          <w:rFonts w:eastAsia="PMingLiU"/>
          <w:lang w:eastAsia="zh-TW"/>
        </w:rPr>
        <w:t xml:space="preserve">2019 </w:t>
      </w:r>
      <w:r w:rsidR="00CF5004">
        <w:rPr>
          <w:rFonts w:eastAsia="PMingLiU"/>
          <w:lang w:eastAsia="zh-TW"/>
        </w:rPr>
        <w:t xml:space="preserve">for the prosecution to </w:t>
      </w:r>
      <w:r w:rsidR="00B31DF6">
        <w:rPr>
          <w:rFonts w:eastAsia="PMingLiU"/>
          <w:lang w:eastAsia="zh-TW"/>
        </w:rPr>
        <w:t>consider</w:t>
      </w:r>
      <w:r w:rsidR="00CF5004">
        <w:rPr>
          <w:rFonts w:eastAsia="PMingLiU"/>
          <w:lang w:eastAsia="zh-TW"/>
        </w:rPr>
        <w:t xml:space="preserve"> its position</w:t>
      </w:r>
      <w:r w:rsidR="00CF5004">
        <w:rPr>
          <w:rStyle w:val="FootnoteReference"/>
          <w:rFonts w:eastAsia="PMingLiU"/>
          <w:lang w:eastAsia="zh-TW"/>
        </w:rPr>
        <w:footnoteReference w:id="17"/>
      </w:r>
      <w:r w:rsidR="00CF5004">
        <w:rPr>
          <w:rFonts w:eastAsia="PMingLiU"/>
          <w:lang w:eastAsia="zh-TW"/>
        </w:rPr>
        <w:t xml:space="preserve">.  </w:t>
      </w:r>
      <w:r w:rsidR="00B31DF6">
        <w:rPr>
          <w:rFonts w:eastAsia="PMingLiU"/>
          <w:lang w:eastAsia="zh-TW"/>
        </w:rPr>
        <w:t>Before the court adjourned</w:t>
      </w:r>
      <w:r w:rsidR="00CF5004">
        <w:rPr>
          <w:rFonts w:eastAsia="PMingLiU"/>
          <w:lang w:eastAsia="zh-TW"/>
        </w:rPr>
        <w:t xml:space="preserve">, it is perhaps </w:t>
      </w:r>
      <w:r w:rsidR="00B9628C">
        <w:rPr>
          <w:rFonts w:eastAsia="PMingLiU"/>
          <w:lang w:eastAsia="zh-TW"/>
        </w:rPr>
        <w:t xml:space="preserve">also </w:t>
      </w:r>
      <w:r w:rsidR="00CF5004">
        <w:rPr>
          <w:rFonts w:eastAsia="PMingLiU"/>
          <w:lang w:eastAsia="zh-TW"/>
        </w:rPr>
        <w:t xml:space="preserve">pertinent to note that </w:t>
      </w:r>
      <w:r w:rsidR="007F52E4">
        <w:rPr>
          <w:rFonts w:eastAsia="PMingLiU"/>
          <w:lang w:eastAsia="zh-TW"/>
        </w:rPr>
        <w:t xml:space="preserve">Mr Chang, </w:t>
      </w:r>
      <w:r w:rsidR="00257B61">
        <w:rPr>
          <w:rFonts w:eastAsia="PMingLiU"/>
          <w:lang w:eastAsia="zh-TW"/>
        </w:rPr>
        <w:t xml:space="preserve">the appellant’s new </w:t>
      </w:r>
      <w:r w:rsidR="00CF5004">
        <w:rPr>
          <w:rFonts w:eastAsia="PMingLiU"/>
          <w:lang w:eastAsia="zh-TW"/>
        </w:rPr>
        <w:t>defence counsel</w:t>
      </w:r>
      <w:r w:rsidR="00257B61">
        <w:rPr>
          <w:rFonts w:eastAsia="PMingLiU"/>
          <w:lang w:eastAsia="zh-TW"/>
        </w:rPr>
        <w:t xml:space="preserve">, </w:t>
      </w:r>
      <w:r w:rsidR="00CF5004">
        <w:rPr>
          <w:rFonts w:eastAsia="PMingLiU"/>
          <w:lang w:eastAsia="zh-TW"/>
        </w:rPr>
        <w:t>invited the prosecution to take a non</w:t>
      </w:r>
      <w:r w:rsidR="005738AB">
        <w:rPr>
          <w:rFonts w:eastAsia="PMingLiU"/>
          <w:lang w:eastAsia="zh-TW"/>
        </w:rPr>
        <w:noBreakHyphen/>
      </w:r>
      <w:r w:rsidR="00CF5004">
        <w:rPr>
          <w:rFonts w:eastAsia="PMingLiU"/>
          <w:lang w:eastAsia="zh-TW"/>
        </w:rPr>
        <w:t xml:space="preserve">prejudicial witness statement from the appellant with a view to his becoming a witness against </w:t>
      </w:r>
      <w:r w:rsidR="00B9628C">
        <w:rPr>
          <w:rFonts w:eastAsia="PMingLiU"/>
          <w:lang w:eastAsia="zh-TW"/>
        </w:rPr>
        <w:t xml:space="preserve">Hung </w:t>
      </w:r>
      <w:r w:rsidR="00C20826" w:rsidRPr="00C20826">
        <w:rPr>
          <w:rFonts w:eastAsia="PMingLiU"/>
          <w:b/>
          <w:lang w:eastAsia="zh-TW"/>
        </w:rPr>
        <w:t>‍</w:t>
      </w:r>
      <w:r w:rsidR="00B9628C">
        <w:rPr>
          <w:rFonts w:eastAsia="PMingLiU"/>
          <w:lang w:eastAsia="zh-TW"/>
        </w:rPr>
        <w:t>Chi-</w:t>
      </w:r>
      <w:r w:rsidR="00C20826" w:rsidRPr="00C20826">
        <w:rPr>
          <w:rFonts w:eastAsia="PMingLiU"/>
          <w:b/>
          <w:lang w:eastAsia="zh-TW"/>
        </w:rPr>
        <w:t>‍</w:t>
      </w:r>
      <w:r w:rsidR="00B9628C">
        <w:rPr>
          <w:rFonts w:eastAsia="PMingLiU"/>
          <w:lang w:eastAsia="zh-TW"/>
        </w:rPr>
        <w:t>him</w:t>
      </w:r>
      <w:r w:rsidR="000C46A7">
        <w:rPr>
          <w:rStyle w:val="FootnoteReference"/>
          <w:rFonts w:eastAsia="PMingLiU"/>
          <w:lang w:eastAsia="zh-TW"/>
        </w:rPr>
        <w:footnoteReference w:id="18"/>
      </w:r>
      <w:r w:rsidR="00CF5004">
        <w:rPr>
          <w:rFonts w:eastAsia="PMingLiU"/>
          <w:lang w:eastAsia="zh-TW"/>
        </w:rPr>
        <w:t>.</w:t>
      </w:r>
    </w:p>
    <w:p w:rsidR="003F2A86" w:rsidRPr="003F2A86" w:rsidRDefault="00CF5004" w:rsidP="000826EE">
      <w:pPr>
        <w:pStyle w:val="T-Draft"/>
        <w:rPr>
          <w:lang w:eastAsia="zh-TW"/>
        </w:rPr>
      </w:pPr>
      <w:r>
        <w:rPr>
          <w:rFonts w:eastAsia="PMingLiU"/>
          <w:lang w:eastAsia="zh-TW"/>
        </w:rPr>
        <w:t xml:space="preserve">On the following day, </w:t>
      </w:r>
      <w:r w:rsidR="00036745">
        <w:rPr>
          <w:rFonts w:eastAsia="PMingLiU"/>
          <w:lang w:eastAsia="zh-TW"/>
        </w:rPr>
        <w:t xml:space="preserve">11 April 2019, </w:t>
      </w:r>
      <w:r w:rsidR="000A26B0">
        <w:rPr>
          <w:rFonts w:eastAsia="PMingLiU"/>
          <w:lang w:eastAsia="zh-TW"/>
        </w:rPr>
        <w:t>after</w:t>
      </w:r>
      <w:r>
        <w:rPr>
          <w:rFonts w:eastAsia="PMingLiU"/>
          <w:lang w:eastAsia="zh-TW"/>
        </w:rPr>
        <w:t xml:space="preserve"> further argument, the judge was nevertheless persuaded to find </w:t>
      </w:r>
      <w:r w:rsidR="009B06AD">
        <w:rPr>
          <w:rFonts w:eastAsia="PMingLiU"/>
          <w:lang w:eastAsia="zh-TW"/>
        </w:rPr>
        <w:t>‘</w:t>
      </w:r>
      <w:r>
        <w:rPr>
          <w:rFonts w:eastAsia="PMingLiU"/>
          <w:lang w:eastAsia="zh-TW"/>
        </w:rPr>
        <w:t>a case to answer</w:t>
      </w:r>
      <w:r w:rsidR="009B06AD">
        <w:rPr>
          <w:rFonts w:eastAsia="PMingLiU"/>
          <w:lang w:eastAsia="zh-TW"/>
        </w:rPr>
        <w:t>’</w:t>
      </w:r>
      <w:r>
        <w:rPr>
          <w:rFonts w:eastAsia="PMingLiU"/>
          <w:lang w:eastAsia="zh-TW"/>
        </w:rPr>
        <w:t xml:space="preserve"> and the case </w:t>
      </w:r>
      <w:r w:rsidR="0001585A">
        <w:rPr>
          <w:rFonts w:eastAsia="PMingLiU"/>
          <w:lang w:eastAsia="zh-TW"/>
        </w:rPr>
        <w:t xml:space="preserve">immediately </w:t>
      </w:r>
      <w:r>
        <w:rPr>
          <w:rFonts w:eastAsia="PMingLiU"/>
          <w:lang w:eastAsia="zh-TW"/>
        </w:rPr>
        <w:t>proceeded</w:t>
      </w:r>
      <w:r w:rsidR="0001585A">
        <w:rPr>
          <w:rFonts w:eastAsia="PMingLiU"/>
          <w:lang w:eastAsia="zh-TW"/>
        </w:rPr>
        <w:t xml:space="preserve"> with the appellant electing to give evidence.</w:t>
      </w:r>
      <w:r>
        <w:rPr>
          <w:rFonts w:eastAsia="PMingLiU"/>
          <w:lang w:eastAsia="zh-TW"/>
        </w:rPr>
        <w:t xml:space="preserve">  However, that did not dispose of the </w:t>
      </w:r>
      <w:r w:rsidR="00772619">
        <w:rPr>
          <w:rFonts w:eastAsia="PMingLiU"/>
          <w:lang w:eastAsia="zh-TW"/>
        </w:rPr>
        <w:t xml:space="preserve">trial </w:t>
      </w:r>
      <w:r>
        <w:rPr>
          <w:rFonts w:eastAsia="PMingLiU"/>
          <w:lang w:eastAsia="zh-TW"/>
        </w:rPr>
        <w:t>judge’s concerns.</w:t>
      </w:r>
      <w:r w:rsidR="00036745">
        <w:rPr>
          <w:rFonts w:eastAsia="PMingLiU"/>
          <w:lang w:eastAsia="zh-TW"/>
        </w:rPr>
        <w:t xml:space="preserve">  At the end of the appellant’s examination-in-chief, the </w:t>
      </w:r>
      <w:r w:rsidR="00772619">
        <w:rPr>
          <w:rFonts w:eastAsia="PMingLiU"/>
          <w:lang w:eastAsia="zh-TW"/>
        </w:rPr>
        <w:t xml:space="preserve">trial </w:t>
      </w:r>
      <w:r w:rsidR="00036745">
        <w:rPr>
          <w:rFonts w:eastAsia="PMingLiU"/>
          <w:lang w:eastAsia="zh-TW"/>
        </w:rPr>
        <w:t>judge again addressed prosecuting counsel</w:t>
      </w:r>
      <w:r w:rsidR="00AD61CA">
        <w:rPr>
          <w:rFonts w:eastAsia="PMingLiU"/>
          <w:lang w:eastAsia="zh-TW"/>
        </w:rPr>
        <w:t xml:space="preserve"> in strong terms</w:t>
      </w:r>
      <w:r w:rsidR="00036745">
        <w:rPr>
          <w:rFonts w:eastAsia="PMingLiU"/>
          <w:lang w:eastAsia="zh-TW"/>
        </w:rPr>
        <w:t>, saying “I am not very comfortable with this case actually.  I’m sure you understand why”</w:t>
      </w:r>
      <w:r w:rsidR="00036745">
        <w:rPr>
          <w:rStyle w:val="FootnoteReference"/>
          <w:rFonts w:eastAsia="PMingLiU"/>
          <w:lang w:eastAsia="zh-TW"/>
        </w:rPr>
        <w:footnoteReference w:id="19"/>
      </w:r>
      <w:r w:rsidR="00772619">
        <w:rPr>
          <w:rFonts w:eastAsia="PMingLiU"/>
          <w:lang w:eastAsia="zh-TW"/>
        </w:rPr>
        <w:t>, to which</w:t>
      </w:r>
      <w:r w:rsidR="009304FC">
        <w:rPr>
          <w:rFonts w:eastAsia="PMingLiU"/>
          <w:lang w:eastAsia="zh-TW"/>
        </w:rPr>
        <w:t xml:space="preserve"> Mr </w:t>
      </w:r>
      <w:r w:rsidR="00E94B4A" w:rsidRPr="00E94B4A">
        <w:rPr>
          <w:rFonts w:eastAsia="PMingLiU"/>
          <w:b/>
          <w:lang w:eastAsia="zh-TW"/>
        </w:rPr>
        <w:t>‍</w:t>
      </w:r>
      <w:r w:rsidR="009304FC">
        <w:rPr>
          <w:rFonts w:eastAsia="PMingLiU"/>
          <w:lang w:eastAsia="zh-TW"/>
        </w:rPr>
        <w:t>Chau</w:t>
      </w:r>
      <w:r w:rsidR="00772619">
        <w:rPr>
          <w:rFonts w:eastAsia="PMingLiU"/>
          <w:lang w:eastAsia="zh-TW"/>
        </w:rPr>
        <w:t xml:space="preserve"> re</w:t>
      </w:r>
      <w:r w:rsidR="007F52E4">
        <w:rPr>
          <w:rFonts w:eastAsia="PMingLiU"/>
          <w:lang w:eastAsia="zh-TW"/>
        </w:rPr>
        <w:t>sponded</w:t>
      </w:r>
      <w:r w:rsidR="00772619">
        <w:rPr>
          <w:rFonts w:eastAsia="PMingLiU"/>
          <w:lang w:eastAsia="zh-TW"/>
        </w:rPr>
        <w:t>, “Yes, of course”</w:t>
      </w:r>
      <w:r w:rsidR="00772619">
        <w:rPr>
          <w:rStyle w:val="FootnoteReference"/>
          <w:rFonts w:eastAsia="PMingLiU"/>
          <w:lang w:eastAsia="zh-TW"/>
        </w:rPr>
        <w:footnoteReference w:id="20"/>
      </w:r>
      <w:r w:rsidR="00036745">
        <w:rPr>
          <w:rFonts w:eastAsia="PMingLiU"/>
          <w:lang w:eastAsia="zh-TW"/>
        </w:rPr>
        <w:t>.</w:t>
      </w:r>
      <w:r w:rsidR="003F2A86">
        <w:rPr>
          <w:rFonts w:eastAsia="PMingLiU"/>
          <w:lang w:eastAsia="zh-TW"/>
        </w:rPr>
        <w:t xml:space="preserve">  He </w:t>
      </w:r>
      <w:r w:rsidR="00772619">
        <w:rPr>
          <w:rFonts w:eastAsia="PMingLiU"/>
          <w:lang w:eastAsia="zh-TW"/>
        </w:rPr>
        <w:t xml:space="preserve">then </w:t>
      </w:r>
      <w:r w:rsidR="003F2A86">
        <w:rPr>
          <w:rFonts w:eastAsia="PMingLiU"/>
          <w:lang w:eastAsia="zh-TW"/>
        </w:rPr>
        <w:t xml:space="preserve">spoke of his “unease” </w:t>
      </w:r>
      <w:r w:rsidR="00772619">
        <w:rPr>
          <w:rFonts w:eastAsia="PMingLiU"/>
          <w:lang w:eastAsia="zh-TW"/>
        </w:rPr>
        <w:t>about</w:t>
      </w:r>
      <w:r w:rsidR="003F2A86">
        <w:rPr>
          <w:rFonts w:eastAsia="PMingLiU"/>
          <w:lang w:eastAsia="zh-TW"/>
        </w:rPr>
        <w:t xml:space="preserve"> the prosecution</w:t>
      </w:r>
      <w:r w:rsidR="00AD61CA">
        <w:rPr>
          <w:rFonts w:eastAsia="PMingLiU"/>
          <w:lang w:eastAsia="zh-TW"/>
        </w:rPr>
        <w:t>;</w:t>
      </w:r>
      <w:r w:rsidR="003F2A86">
        <w:rPr>
          <w:rFonts w:eastAsia="PMingLiU"/>
          <w:lang w:eastAsia="zh-TW"/>
        </w:rPr>
        <w:t xml:space="preserve"> and that since Paul Chan was evidently trying to put all the blame onto the appellant </w:t>
      </w:r>
      <w:r w:rsidR="00AD61CA">
        <w:rPr>
          <w:rFonts w:eastAsia="PMingLiU"/>
          <w:lang w:eastAsia="zh-TW"/>
        </w:rPr>
        <w:t>in order to</w:t>
      </w:r>
      <w:r w:rsidR="003F2A86">
        <w:rPr>
          <w:rFonts w:eastAsia="PMingLiU"/>
          <w:lang w:eastAsia="zh-TW"/>
        </w:rPr>
        <w:t xml:space="preserve"> exonerate </w:t>
      </w:r>
      <w:r w:rsidR="00AD61CA">
        <w:rPr>
          <w:rFonts w:eastAsia="PMingLiU"/>
          <w:lang w:eastAsia="zh-TW"/>
        </w:rPr>
        <w:t xml:space="preserve">his client, </w:t>
      </w:r>
      <w:r w:rsidR="00B9628C">
        <w:rPr>
          <w:rFonts w:eastAsia="PMingLiU"/>
          <w:lang w:eastAsia="zh-TW"/>
        </w:rPr>
        <w:t xml:space="preserve">Hung </w:t>
      </w:r>
      <w:r w:rsidR="00C20826" w:rsidRPr="00C20826">
        <w:rPr>
          <w:rFonts w:eastAsia="PMingLiU"/>
          <w:b/>
          <w:lang w:eastAsia="zh-TW"/>
        </w:rPr>
        <w:t>‍</w:t>
      </w:r>
      <w:r w:rsidR="00B9628C">
        <w:rPr>
          <w:rFonts w:eastAsia="PMingLiU"/>
          <w:lang w:eastAsia="zh-TW"/>
        </w:rPr>
        <w:t>Chi-</w:t>
      </w:r>
      <w:r w:rsidR="00C20826" w:rsidRPr="00C20826">
        <w:rPr>
          <w:rFonts w:eastAsia="PMingLiU"/>
          <w:b/>
          <w:lang w:eastAsia="zh-TW"/>
        </w:rPr>
        <w:t>‍</w:t>
      </w:r>
      <w:r w:rsidR="00B9628C">
        <w:rPr>
          <w:rFonts w:eastAsia="PMingLiU"/>
          <w:lang w:eastAsia="zh-TW"/>
        </w:rPr>
        <w:t>him</w:t>
      </w:r>
      <w:r w:rsidR="003F2A86">
        <w:rPr>
          <w:rFonts w:eastAsia="PMingLiU"/>
          <w:lang w:eastAsia="zh-TW"/>
        </w:rPr>
        <w:t xml:space="preserve">, a conviction would </w:t>
      </w:r>
      <w:r w:rsidR="00AD61CA">
        <w:rPr>
          <w:rFonts w:eastAsia="PMingLiU"/>
          <w:lang w:eastAsia="zh-TW"/>
        </w:rPr>
        <w:t xml:space="preserve">necessarily </w:t>
      </w:r>
      <w:r w:rsidR="003F2A86">
        <w:rPr>
          <w:rFonts w:eastAsia="PMingLiU"/>
          <w:lang w:eastAsia="zh-TW"/>
        </w:rPr>
        <w:t>play into his hands</w:t>
      </w:r>
      <w:r w:rsidR="003F2A86">
        <w:rPr>
          <w:rStyle w:val="FootnoteReference"/>
          <w:rFonts w:eastAsia="PMingLiU"/>
          <w:lang w:eastAsia="zh-TW"/>
        </w:rPr>
        <w:footnoteReference w:id="21"/>
      </w:r>
      <w:r w:rsidR="003F2A86">
        <w:rPr>
          <w:rFonts w:eastAsia="PMingLiU"/>
          <w:lang w:eastAsia="zh-TW"/>
        </w:rPr>
        <w:t>.</w:t>
      </w:r>
      <w:r w:rsidR="008512EF">
        <w:rPr>
          <w:rFonts w:eastAsia="PMingLiU"/>
          <w:lang w:eastAsia="zh-TW"/>
        </w:rPr>
        <w:t xml:space="preserve">  He </w:t>
      </w:r>
      <w:r w:rsidR="009304FC">
        <w:rPr>
          <w:rFonts w:eastAsia="PMingLiU"/>
          <w:lang w:eastAsia="zh-TW"/>
        </w:rPr>
        <w:t>considered</w:t>
      </w:r>
      <w:r w:rsidR="008512EF">
        <w:rPr>
          <w:rFonts w:eastAsia="PMingLiU"/>
          <w:lang w:eastAsia="zh-TW"/>
        </w:rPr>
        <w:t xml:space="preserve"> that </w:t>
      </w:r>
      <w:r w:rsidR="00DF07FF">
        <w:rPr>
          <w:rFonts w:eastAsia="PMingLiU"/>
          <w:lang w:eastAsia="zh-TW"/>
        </w:rPr>
        <w:t>it “</w:t>
      </w:r>
      <w:r w:rsidR="008512EF">
        <w:rPr>
          <w:rFonts w:eastAsia="PMingLiU"/>
          <w:lang w:eastAsia="zh-TW"/>
        </w:rPr>
        <w:t>would be absurd”</w:t>
      </w:r>
      <w:r w:rsidR="008512EF">
        <w:rPr>
          <w:rStyle w:val="FootnoteReference"/>
          <w:rFonts w:eastAsia="PMingLiU"/>
          <w:lang w:eastAsia="zh-TW"/>
        </w:rPr>
        <w:footnoteReference w:id="22"/>
      </w:r>
      <w:r w:rsidR="00150FA2">
        <w:rPr>
          <w:rFonts w:eastAsia="PMingLiU"/>
          <w:lang w:eastAsia="zh-TW"/>
        </w:rPr>
        <w:t xml:space="preserve"> if the jury came back with a guilty verdict in these circumstances</w:t>
      </w:r>
      <w:r w:rsidR="008512EF">
        <w:rPr>
          <w:rFonts w:eastAsia="PMingLiU"/>
          <w:lang w:eastAsia="zh-TW"/>
        </w:rPr>
        <w:t>.</w:t>
      </w:r>
      <w:r w:rsidR="003F2A86">
        <w:rPr>
          <w:rFonts w:eastAsia="PMingLiU"/>
          <w:lang w:eastAsia="zh-TW"/>
        </w:rPr>
        <w:t xml:space="preserve">  </w:t>
      </w:r>
      <w:r w:rsidR="00CB243B">
        <w:rPr>
          <w:rFonts w:eastAsia="PMingLiU"/>
          <w:lang w:eastAsia="zh-TW"/>
        </w:rPr>
        <w:t xml:space="preserve">Describing </w:t>
      </w:r>
      <w:r w:rsidR="00150FA2">
        <w:rPr>
          <w:rFonts w:eastAsia="PMingLiU"/>
          <w:lang w:eastAsia="zh-TW"/>
        </w:rPr>
        <w:t>Paul Chan’s</w:t>
      </w:r>
      <w:r w:rsidR="00CB243B">
        <w:rPr>
          <w:rFonts w:eastAsia="PMingLiU"/>
          <w:lang w:eastAsia="zh-TW"/>
        </w:rPr>
        <w:t xml:space="preserve"> </w:t>
      </w:r>
      <w:r w:rsidR="008512EF">
        <w:rPr>
          <w:rFonts w:eastAsia="PMingLiU"/>
          <w:lang w:eastAsia="zh-TW"/>
        </w:rPr>
        <w:t>evidence before</w:t>
      </w:r>
      <w:r w:rsidR="00CB243B">
        <w:rPr>
          <w:rFonts w:eastAsia="PMingLiU"/>
          <w:lang w:eastAsia="zh-TW"/>
        </w:rPr>
        <w:t xml:space="preserve"> Barnes J as “absolutely incredible”</w:t>
      </w:r>
      <w:r w:rsidR="00CB243B">
        <w:rPr>
          <w:rStyle w:val="FootnoteReference"/>
          <w:rFonts w:eastAsia="PMingLiU"/>
          <w:lang w:eastAsia="zh-TW"/>
        </w:rPr>
        <w:footnoteReference w:id="23"/>
      </w:r>
      <w:r w:rsidR="00CB243B">
        <w:rPr>
          <w:rFonts w:eastAsia="PMingLiU"/>
          <w:lang w:eastAsia="zh-TW"/>
        </w:rPr>
        <w:t>, he</w:t>
      </w:r>
      <w:r w:rsidR="003F2A86">
        <w:rPr>
          <w:rFonts w:eastAsia="PMingLiU"/>
          <w:lang w:eastAsia="zh-TW"/>
        </w:rPr>
        <w:t xml:space="preserve"> suggested that a non-prejudicial statement should be taken from the appellant in relation to </w:t>
      </w:r>
      <w:r w:rsidR="00B9628C">
        <w:rPr>
          <w:rFonts w:eastAsia="PMingLiU"/>
          <w:lang w:eastAsia="zh-TW"/>
        </w:rPr>
        <w:t>Hung Chi-</w:t>
      </w:r>
      <w:proofErr w:type="spellStart"/>
      <w:r w:rsidR="00B9628C">
        <w:rPr>
          <w:rFonts w:eastAsia="PMingLiU"/>
          <w:lang w:eastAsia="zh-TW"/>
        </w:rPr>
        <w:t>him</w:t>
      </w:r>
      <w:r w:rsidR="003F2A86">
        <w:rPr>
          <w:rFonts w:eastAsia="PMingLiU"/>
          <w:lang w:eastAsia="zh-TW"/>
        </w:rPr>
        <w:t>’s</w:t>
      </w:r>
      <w:proofErr w:type="spellEnd"/>
      <w:r w:rsidR="003F2A86">
        <w:rPr>
          <w:rFonts w:eastAsia="PMingLiU"/>
          <w:lang w:eastAsia="zh-TW"/>
        </w:rPr>
        <w:t xml:space="preserve"> involvement; and also </w:t>
      </w:r>
      <w:r w:rsidR="00B9628C">
        <w:rPr>
          <w:rFonts w:eastAsia="PMingLiU"/>
          <w:lang w:eastAsia="zh-TW"/>
        </w:rPr>
        <w:t xml:space="preserve">in respect of </w:t>
      </w:r>
      <w:r w:rsidR="009304FC">
        <w:rPr>
          <w:rFonts w:eastAsia="PMingLiU"/>
          <w:lang w:eastAsia="zh-TW"/>
        </w:rPr>
        <w:t>an</w:t>
      </w:r>
      <w:r w:rsidR="00B9628C">
        <w:rPr>
          <w:rFonts w:eastAsia="PMingLiU"/>
          <w:lang w:eastAsia="zh-TW"/>
        </w:rPr>
        <w:t xml:space="preserve"> offence of</w:t>
      </w:r>
      <w:r w:rsidR="003F2A86">
        <w:rPr>
          <w:rFonts w:eastAsia="PMingLiU"/>
          <w:lang w:eastAsia="zh-TW"/>
        </w:rPr>
        <w:t xml:space="preserve"> perversion of the course </w:t>
      </w:r>
      <w:r w:rsidR="003F2A86">
        <w:rPr>
          <w:rFonts w:eastAsia="PMingLiU"/>
          <w:lang w:eastAsia="zh-TW"/>
        </w:rPr>
        <w:lastRenderedPageBreak/>
        <w:t>of public justice</w:t>
      </w:r>
      <w:r w:rsidR="009304FC">
        <w:rPr>
          <w:rFonts w:eastAsia="PMingLiU"/>
          <w:lang w:eastAsia="zh-TW"/>
        </w:rPr>
        <w:t xml:space="preserve"> by Paul Chan</w:t>
      </w:r>
      <w:r w:rsidR="00CB243B">
        <w:rPr>
          <w:rStyle w:val="FootnoteReference"/>
          <w:rFonts w:eastAsia="PMingLiU"/>
          <w:lang w:eastAsia="zh-TW"/>
        </w:rPr>
        <w:footnoteReference w:id="24"/>
      </w:r>
      <w:r w:rsidR="003F2A86">
        <w:rPr>
          <w:rFonts w:eastAsia="PMingLiU"/>
          <w:lang w:eastAsia="zh-TW"/>
        </w:rPr>
        <w:t xml:space="preserve">.  </w:t>
      </w:r>
      <w:r w:rsidR="00B9628C">
        <w:rPr>
          <w:rFonts w:eastAsia="PMingLiU"/>
          <w:lang w:eastAsia="zh-TW"/>
        </w:rPr>
        <w:t>He asked prosecuting counsel,</w:t>
      </w:r>
      <w:r w:rsidR="003F2A86">
        <w:rPr>
          <w:rFonts w:eastAsia="PMingLiU"/>
          <w:lang w:eastAsia="zh-TW"/>
        </w:rPr>
        <w:t xml:space="preserve"> “</w:t>
      </w:r>
      <w:r w:rsidR="009304FC">
        <w:rPr>
          <w:rFonts w:eastAsia="PMingLiU"/>
          <w:lang w:eastAsia="zh-TW"/>
        </w:rPr>
        <w:t>…</w:t>
      </w:r>
      <w:r w:rsidR="007F77B6">
        <w:rPr>
          <w:rFonts w:eastAsia="PMingLiU"/>
          <w:lang w:eastAsia="zh-TW"/>
        </w:rPr>
        <w:t xml:space="preserve"> </w:t>
      </w:r>
      <w:r w:rsidR="009304FC">
        <w:rPr>
          <w:rFonts w:eastAsia="PMingLiU"/>
          <w:lang w:eastAsia="zh-TW"/>
        </w:rPr>
        <w:t>h</w:t>
      </w:r>
      <w:r w:rsidR="003F2A86">
        <w:rPr>
          <w:rFonts w:eastAsia="PMingLiU"/>
          <w:lang w:eastAsia="zh-TW"/>
        </w:rPr>
        <w:t>ow can I allow</w:t>
      </w:r>
      <w:r w:rsidR="007F77B6">
        <w:rPr>
          <w:rFonts w:eastAsia="PMingLiU"/>
          <w:lang w:eastAsia="zh-TW"/>
        </w:rPr>
        <w:t xml:space="preserve"> </w:t>
      </w:r>
      <w:r w:rsidR="003F2A86">
        <w:rPr>
          <w:rFonts w:eastAsia="PMingLiU"/>
          <w:lang w:eastAsia="zh-TW"/>
        </w:rPr>
        <w:t>… a miscarriage of justice in my court</w:t>
      </w:r>
      <w:r w:rsidR="00CB243B">
        <w:rPr>
          <w:rFonts w:eastAsia="PMingLiU"/>
          <w:lang w:eastAsia="zh-TW"/>
        </w:rPr>
        <w:t>?”</w:t>
      </w:r>
      <w:r w:rsidR="00CB243B">
        <w:rPr>
          <w:rStyle w:val="FootnoteReference"/>
          <w:rFonts w:eastAsia="PMingLiU"/>
          <w:lang w:eastAsia="zh-TW"/>
        </w:rPr>
        <w:footnoteReference w:id="25"/>
      </w:r>
      <w:r w:rsidR="00CB243B">
        <w:rPr>
          <w:rFonts w:eastAsia="PMingLiU"/>
          <w:lang w:eastAsia="zh-TW"/>
        </w:rPr>
        <w:t xml:space="preserve">.  Finally, he expressed his concern that in a decade </w:t>
      </w:r>
      <w:r w:rsidR="00B9628C">
        <w:rPr>
          <w:rFonts w:eastAsia="PMingLiU"/>
          <w:lang w:eastAsia="zh-TW"/>
        </w:rPr>
        <w:t xml:space="preserve">of sitting </w:t>
      </w:r>
      <w:r w:rsidR="00CB243B">
        <w:rPr>
          <w:rFonts w:eastAsia="PMingLiU"/>
          <w:lang w:eastAsia="zh-TW"/>
        </w:rPr>
        <w:t>on the High Court Bench, he had n</w:t>
      </w:r>
      <w:r w:rsidR="009304FC">
        <w:rPr>
          <w:rFonts w:eastAsia="PMingLiU"/>
          <w:lang w:eastAsia="zh-TW"/>
        </w:rPr>
        <w:t>ever</w:t>
      </w:r>
      <w:r w:rsidR="00CB243B">
        <w:rPr>
          <w:rFonts w:eastAsia="PMingLiU"/>
          <w:lang w:eastAsia="zh-TW"/>
        </w:rPr>
        <w:t xml:space="preserve"> come across a case which “causes me so much unease”</w:t>
      </w:r>
      <w:r w:rsidR="00CB243B">
        <w:rPr>
          <w:rStyle w:val="FootnoteReference"/>
          <w:rFonts w:eastAsia="PMingLiU"/>
          <w:lang w:eastAsia="zh-TW"/>
        </w:rPr>
        <w:footnoteReference w:id="26"/>
      </w:r>
      <w:r w:rsidR="00CB243B">
        <w:rPr>
          <w:rFonts w:eastAsia="PMingLiU"/>
          <w:lang w:eastAsia="zh-TW"/>
        </w:rPr>
        <w:t>.</w:t>
      </w:r>
    </w:p>
    <w:p w:rsidR="00CF5004" w:rsidRPr="005F36A7" w:rsidRDefault="00AD61CA" w:rsidP="000826EE">
      <w:pPr>
        <w:pStyle w:val="T-Draft"/>
        <w:rPr>
          <w:lang w:eastAsia="zh-TW"/>
        </w:rPr>
      </w:pPr>
      <w:r>
        <w:rPr>
          <w:rFonts w:eastAsia="PMingLiU"/>
          <w:lang w:eastAsia="zh-TW"/>
        </w:rPr>
        <w:t xml:space="preserve">The matter was left </w:t>
      </w:r>
      <w:r w:rsidR="00DF07FF">
        <w:rPr>
          <w:rFonts w:eastAsia="PMingLiU"/>
          <w:lang w:eastAsia="zh-TW"/>
        </w:rPr>
        <w:t xml:space="preserve">on 11 April 2019 </w:t>
      </w:r>
      <w:r w:rsidR="009B06AD">
        <w:rPr>
          <w:rFonts w:eastAsia="PMingLiU"/>
          <w:lang w:eastAsia="zh-TW"/>
        </w:rPr>
        <w:t>with</w:t>
      </w:r>
      <w:r w:rsidR="00F41646">
        <w:rPr>
          <w:rFonts w:eastAsia="PMingLiU"/>
          <w:lang w:eastAsia="zh-TW"/>
        </w:rPr>
        <w:t xml:space="preserve"> the judge invit</w:t>
      </w:r>
      <w:r>
        <w:rPr>
          <w:rFonts w:eastAsia="PMingLiU"/>
          <w:lang w:eastAsia="zh-TW"/>
        </w:rPr>
        <w:t>ing</w:t>
      </w:r>
      <w:r w:rsidR="00F41646">
        <w:rPr>
          <w:rFonts w:eastAsia="PMingLiU"/>
          <w:lang w:eastAsia="zh-TW"/>
        </w:rPr>
        <w:t xml:space="preserve"> </w:t>
      </w:r>
      <w:r w:rsidR="000A26B0">
        <w:rPr>
          <w:rFonts w:eastAsia="PMingLiU"/>
          <w:lang w:eastAsia="zh-TW"/>
        </w:rPr>
        <w:t>Mr Chau</w:t>
      </w:r>
      <w:r w:rsidR="00F41646">
        <w:rPr>
          <w:rFonts w:eastAsia="PMingLiU"/>
          <w:lang w:eastAsia="zh-TW"/>
        </w:rPr>
        <w:t xml:space="preserve"> to </w:t>
      </w:r>
      <w:r w:rsidR="00B00FF9">
        <w:rPr>
          <w:rFonts w:eastAsia="PMingLiU"/>
          <w:lang w:eastAsia="zh-TW"/>
        </w:rPr>
        <w:t xml:space="preserve">familiarise </w:t>
      </w:r>
      <w:r w:rsidR="00150FA2">
        <w:rPr>
          <w:rFonts w:eastAsia="PMingLiU"/>
          <w:lang w:eastAsia="zh-TW"/>
        </w:rPr>
        <w:t xml:space="preserve">the Department of Justice </w:t>
      </w:r>
      <w:r w:rsidR="00267393">
        <w:rPr>
          <w:rFonts w:eastAsia="PMingLiU"/>
          <w:lang w:eastAsia="zh-TW"/>
        </w:rPr>
        <w:t xml:space="preserve">overnight with the relevant background, the evidence and exhibits, as well as his </w:t>
      </w:r>
      <w:r w:rsidR="007F77B6">
        <w:rPr>
          <w:rFonts w:eastAsia="PMingLiU"/>
          <w:lang w:eastAsia="zh-TW"/>
        </w:rPr>
        <w:t xml:space="preserve">already stated </w:t>
      </w:r>
      <w:r w:rsidR="00267393">
        <w:rPr>
          <w:rFonts w:eastAsia="PMingLiU"/>
          <w:lang w:eastAsia="zh-TW"/>
        </w:rPr>
        <w:t>concerns</w:t>
      </w:r>
      <w:r w:rsidR="00267393">
        <w:rPr>
          <w:rStyle w:val="FootnoteReference"/>
          <w:rFonts w:eastAsia="PMingLiU"/>
          <w:lang w:eastAsia="zh-TW"/>
        </w:rPr>
        <w:footnoteReference w:id="27"/>
      </w:r>
      <w:r w:rsidR="00150FA2">
        <w:rPr>
          <w:rFonts w:eastAsia="PMingLiU"/>
          <w:lang w:eastAsia="zh-TW"/>
        </w:rPr>
        <w:t>.</w:t>
      </w:r>
      <w:r w:rsidR="003F2A86">
        <w:rPr>
          <w:rFonts w:eastAsia="PMingLiU"/>
          <w:lang w:eastAsia="zh-TW"/>
        </w:rPr>
        <w:t xml:space="preserve"> </w:t>
      </w:r>
    </w:p>
    <w:p w:rsidR="005F36A7" w:rsidRDefault="00F41646" w:rsidP="000826EE">
      <w:pPr>
        <w:pStyle w:val="T-Draft"/>
        <w:rPr>
          <w:lang w:eastAsia="zh-TW"/>
        </w:rPr>
      </w:pPr>
      <w:r>
        <w:rPr>
          <w:lang w:eastAsia="zh-TW"/>
        </w:rPr>
        <w:t xml:space="preserve">On the following day, </w:t>
      </w:r>
      <w:r w:rsidR="00150FA2">
        <w:rPr>
          <w:lang w:eastAsia="zh-TW"/>
        </w:rPr>
        <w:t xml:space="preserve">12 April 2019, </w:t>
      </w:r>
      <w:r w:rsidR="000A26B0">
        <w:rPr>
          <w:lang w:eastAsia="zh-TW"/>
        </w:rPr>
        <w:t>Mr Chau</w:t>
      </w:r>
      <w:r>
        <w:rPr>
          <w:lang w:eastAsia="zh-TW"/>
        </w:rPr>
        <w:t xml:space="preserve"> informed the court that the judge’s concerns had been </w:t>
      </w:r>
      <w:r w:rsidR="00DF07FF">
        <w:rPr>
          <w:lang w:eastAsia="zh-TW"/>
        </w:rPr>
        <w:t>“</w:t>
      </w:r>
      <w:r>
        <w:rPr>
          <w:lang w:eastAsia="zh-TW"/>
        </w:rPr>
        <w:t>relayed</w:t>
      </w:r>
      <w:r w:rsidR="00DF07FF">
        <w:rPr>
          <w:lang w:eastAsia="zh-TW"/>
        </w:rPr>
        <w:t>”</w:t>
      </w:r>
      <w:r>
        <w:rPr>
          <w:lang w:eastAsia="zh-TW"/>
        </w:rPr>
        <w:t xml:space="preserve"> within the Department of Justice </w:t>
      </w:r>
      <w:r w:rsidR="00CA6DB1">
        <w:rPr>
          <w:lang w:eastAsia="zh-TW"/>
        </w:rPr>
        <w:t>to</w:t>
      </w:r>
      <w:r w:rsidR="00FC3277">
        <w:rPr>
          <w:lang w:eastAsia="zh-TW"/>
        </w:rPr>
        <w:t xml:space="preserve"> supervising counsel</w:t>
      </w:r>
      <w:r w:rsidR="00CA6DB1">
        <w:rPr>
          <w:lang w:eastAsia="zh-TW"/>
        </w:rPr>
        <w:t xml:space="preserve">, who </w:t>
      </w:r>
      <w:r w:rsidR="00B225E3">
        <w:rPr>
          <w:lang w:eastAsia="zh-TW"/>
        </w:rPr>
        <w:t>had apparently taken</w:t>
      </w:r>
      <w:r w:rsidR="00CA6DB1">
        <w:rPr>
          <w:lang w:eastAsia="zh-TW"/>
        </w:rPr>
        <w:t xml:space="preserve"> instructions from</w:t>
      </w:r>
      <w:r>
        <w:rPr>
          <w:lang w:eastAsia="zh-TW"/>
        </w:rPr>
        <w:t xml:space="preserve"> the Director of Public Prosecutions himself</w:t>
      </w:r>
      <w:r w:rsidR="00CA6DB1">
        <w:rPr>
          <w:rStyle w:val="FootnoteReference"/>
          <w:lang w:eastAsia="zh-TW"/>
        </w:rPr>
        <w:footnoteReference w:id="28"/>
      </w:r>
      <w:r>
        <w:rPr>
          <w:lang w:eastAsia="zh-TW"/>
        </w:rPr>
        <w:t>.  However, he had been instructed to continue with the case</w:t>
      </w:r>
      <w:r w:rsidR="00CA6DB1">
        <w:rPr>
          <w:rStyle w:val="FootnoteReference"/>
          <w:lang w:eastAsia="zh-TW"/>
        </w:rPr>
        <w:footnoteReference w:id="29"/>
      </w:r>
      <w:r>
        <w:rPr>
          <w:lang w:eastAsia="zh-TW"/>
        </w:rPr>
        <w:t>.  The judge accepted the position and the case continued with the cross-examination of the appellant.</w:t>
      </w:r>
    </w:p>
    <w:p w:rsidR="00AD61CA" w:rsidRDefault="00AD61CA" w:rsidP="000826EE">
      <w:pPr>
        <w:pStyle w:val="T-Draft"/>
        <w:rPr>
          <w:lang w:eastAsia="zh-TW"/>
        </w:rPr>
      </w:pPr>
      <w:r>
        <w:rPr>
          <w:lang w:eastAsia="zh-TW"/>
        </w:rPr>
        <w:t xml:space="preserve">At the conclusion of the appellant’s evidence, his father </w:t>
      </w:r>
      <w:r w:rsidR="00237F12">
        <w:rPr>
          <w:lang w:eastAsia="zh-TW"/>
        </w:rPr>
        <w:t>gave evidence</w:t>
      </w:r>
      <w:r>
        <w:rPr>
          <w:lang w:eastAsia="zh-TW"/>
        </w:rPr>
        <w:t xml:space="preserve"> on his behalf</w:t>
      </w:r>
      <w:r w:rsidR="000A26B0">
        <w:rPr>
          <w:rStyle w:val="FootnoteReference"/>
          <w:lang w:eastAsia="zh-TW"/>
        </w:rPr>
        <w:footnoteReference w:id="30"/>
      </w:r>
      <w:r>
        <w:rPr>
          <w:lang w:eastAsia="zh-TW"/>
        </w:rPr>
        <w:t xml:space="preserve">.  </w:t>
      </w:r>
      <w:r w:rsidR="00B225E3">
        <w:rPr>
          <w:lang w:eastAsia="zh-TW"/>
        </w:rPr>
        <w:t>He</w:t>
      </w:r>
      <w:r>
        <w:rPr>
          <w:lang w:eastAsia="zh-TW"/>
        </w:rPr>
        <w:t xml:space="preserve"> </w:t>
      </w:r>
      <w:r w:rsidR="00237F12">
        <w:rPr>
          <w:lang w:eastAsia="zh-TW"/>
        </w:rPr>
        <w:t xml:space="preserve">explained how he had been contacted by a Mr </w:t>
      </w:r>
      <w:r w:rsidR="00B861E1" w:rsidRPr="00B861E1">
        <w:rPr>
          <w:b/>
          <w:lang w:eastAsia="zh-TW"/>
        </w:rPr>
        <w:t>‍</w:t>
      </w:r>
      <w:r w:rsidR="00237F12">
        <w:rPr>
          <w:lang w:eastAsia="zh-TW"/>
        </w:rPr>
        <w:t>Hung Chi-</w:t>
      </w:r>
      <w:proofErr w:type="spellStart"/>
      <w:r w:rsidR="00237F12">
        <w:rPr>
          <w:lang w:eastAsia="zh-TW"/>
        </w:rPr>
        <w:t>kan</w:t>
      </w:r>
      <w:proofErr w:type="spellEnd"/>
      <w:r w:rsidR="00237F12">
        <w:rPr>
          <w:lang w:eastAsia="zh-TW"/>
        </w:rPr>
        <w:t xml:space="preserve">, the boss of the ramen shop, who offered to hire a lawyer for his son.  He was confused </w:t>
      </w:r>
      <w:r w:rsidR="00CA6DB1">
        <w:rPr>
          <w:lang w:eastAsia="zh-TW"/>
        </w:rPr>
        <w:t>by the offer</w:t>
      </w:r>
      <w:r w:rsidR="007F77B6">
        <w:rPr>
          <w:lang w:eastAsia="zh-TW"/>
        </w:rPr>
        <w:t>,</w:t>
      </w:r>
      <w:r w:rsidR="00CA6DB1">
        <w:rPr>
          <w:lang w:eastAsia="zh-TW"/>
        </w:rPr>
        <w:t xml:space="preserve"> </w:t>
      </w:r>
      <w:r w:rsidR="00237F12">
        <w:rPr>
          <w:lang w:eastAsia="zh-TW"/>
        </w:rPr>
        <w:t xml:space="preserve">but accepted </w:t>
      </w:r>
      <w:r w:rsidR="00CA6DB1">
        <w:rPr>
          <w:lang w:eastAsia="zh-TW"/>
        </w:rPr>
        <w:t>it</w:t>
      </w:r>
      <w:r w:rsidR="00237F12">
        <w:rPr>
          <w:lang w:eastAsia="zh-TW"/>
        </w:rPr>
        <w:t xml:space="preserve">.  A few days later, he was taken to a solicitors’ firm in Mong </w:t>
      </w:r>
      <w:proofErr w:type="spellStart"/>
      <w:r w:rsidR="00237F12">
        <w:rPr>
          <w:lang w:eastAsia="zh-TW"/>
        </w:rPr>
        <w:t>Kok</w:t>
      </w:r>
      <w:proofErr w:type="spellEnd"/>
      <w:r w:rsidR="00237F12">
        <w:rPr>
          <w:lang w:eastAsia="zh-TW"/>
        </w:rPr>
        <w:t xml:space="preserve">, </w:t>
      </w:r>
      <w:r w:rsidR="00B00FF9">
        <w:rPr>
          <w:lang w:eastAsia="zh-TW"/>
        </w:rPr>
        <w:t xml:space="preserve">Kowloon, </w:t>
      </w:r>
      <w:r w:rsidR="00237F12">
        <w:rPr>
          <w:lang w:eastAsia="zh-TW"/>
        </w:rPr>
        <w:t xml:space="preserve">where he met Paul Chan for the first time.  The appellant’s father was told </w:t>
      </w:r>
      <w:r w:rsidR="007F77B6">
        <w:rPr>
          <w:lang w:eastAsia="zh-TW"/>
        </w:rPr>
        <w:t xml:space="preserve">that </w:t>
      </w:r>
      <w:r w:rsidR="00237F12">
        <w:rPr>
          <w:lang w:eastAsia="zh-TW"/>
        </w:rPr>
        <w:t>he</w:t>
      </w:r>
      <w:r w:rsidR="007F77B6">
        <w:rPr>
          <w:lang w:eastAsia="zh-TW"/>
        </w:rPr>
        <w:t xml:space="preserve"> (Paul Chan)</w:t>
      </w:r>
      <w:r w:rsidR="00237F12">
        <w:rPr>
          <w:lang w:eastAsia="zh-TW"/>
        </w:rPr>
        <w:t xml:space="preserve"> had be</w:t>
      </w:r>
      <w:r w:rsidR="007F77B6">
        <w:rPr>
          <w:lang w:eastAsia="zh-TW"/>
        </w:rPr>
        <w:t xml:space="preserve">en engaged to help his son and </w:t>
      </w:r>
      <w:r w:rsidR="00237F12">
        <w:rPr>
          <w:lang w:eastAsia="zh-TW"/>
        </w:rPr>
        <w:t xml:space="preserve">he need not worry about his son’s legal fees.  </w:t>
      </w:r>
      <w:r w:rsidR="009304FC">
        <w:rPr>
          <w:lang w:eastAsia="zh-TW"/>
        </w:rPr>
        <w:t xml:space="preserve">However, </w:t>
      </w:r>
      <w:r w:rsidR="00237F12">
        <w:rPr>
          <w:lang w:eastAsia="zh-TW"/>
        </w:rPr>
        <w:t xml:space="preserve">the father </w:t>
      </w:r>
      <w:r w:rsidR="009304FC">
        <w:rPr>
          <w:lang w:eastAsia="zh-TW"/>
        </w:rPr>
        <w:t>was concerned enough to speak</w:t>
      </w:r>
      <w:r w:rsidR="00237F12">
        <w:rPr>
          <w:lang w:eastAsia="zh-TW"/>
        </w:rPr>
        <w:t xml:space="preserve"> </w:t>
      </w:r>
      <w:r w:rsidR="007F77B6">
        <w:rPr>
          <w:lang w:eastAsia="zh-TW"/>
        </w:rPr>
        <w:lastRenderedPageBreak/>
        <w:t>to</w:t>
      </w:r>
      <w:r w:rsidR="00237F12">
        <w:rPr>
          <w:lang w:eastAsia="zh-TW"/>
        </w:rPr>
        <w:t xml:space="preserve"> another barrister, whom he knew</w:t>
      </w:r>
      <w:r w:rsidR="00B225E3">
        <w:rPr>
          <w:lang w:eastAsia="zh-TW"/>
        </w:rPr>
        <w:t xml:space="preserve"> from his previous work as a messenger in a set of barristers’ </w:t>
      </w:r>
      <w:r w:rsidR="00D86924">
        <w:rPr>
          <w:lang w:eastAsia="zh-TW"/>
        </w:rPr>
        <w:t>c</w:t>
      </w:r>
      <w:r w:rsidR="00B225E3">
        <w:rPr>
          <w:lang w:eastAsia="zh-TW"/>
        </w:rPr>
        <w:t>hambers</w:t>
      </w:r>
      <w:r w:rsidR="00237F12">
        <w:rPr>
          <w:lang w:eastAsia="zh-TW"/>
        </w:rPr>
        <w:t xml:space="preserve">, and was advised to apply for legal aid and terminate the </w:t>
      </w:r>
      <w:r w:rsidR="00D86924">
        <w:rPr>
          <w:lang w:eastAsia="zh-TW"/>
        </w:rPr>
        <w:t xml:space="preserve">appellant’s </w:t>
      </w:r>
      <w:r w:rsidR="00237F12">
        <w:rPr>
          <w:lang w:eastAsia="zh-TW"/>
        </w:rPr>
        <w:t>then legal representation.  He said he had also received some HK$4,000 or HK$5,000 from Hung Chi-</w:t>
      </w:r>
      <w:proofErr w:type="spellStart"/>
      <w:r w:rsidR="00237F12">
        <w:rPr>
          <w:lang w:eastAsia="zh-TW"/>
        </w:rPr>
        <w:t>kan.</w:t>
      </w:r>
      <w:proofErr w:type="spellEnd"/>
    </w:p>
    <w:p w:rsidR="00237F12" w:rsidRPr="000D3CD2" w:rsidRDefault="00237F12" w:rsidP="000826EE">
      <w:pPr>
        <w:pStyle w:val="T-Draft"/>
        <w:rPr>
          <w:lang w:eastAsia="zh-TW"/>
        </w:rPr>
      </w:pPr>
      <w:r>
        <w:rPr>
          <w:lang w:eastAsia="zh-TW"/>
        </w:rPr>
        <w:t>The import</w:t>
      </w:r>
      <w:r w:rsidR="006D5097">
        <w:rPr>
          <w:lang w:eastAsia="zh-TW"/>
        </w:rPr>
        <w:t>ance</w:t>
      </w:r>
      <w:r>
        <w:rPr>
          <w:lang w:eastAsia="zh-TW"/>
        </w:rPr>
        <w:t xml:space="preserve"> of the father</w:t>
      </w:r>
      <w:r w:rsidR="006D5097">
        <w:rPr>
          <w:lang w:eastAsia="zh-TW"/>
        </w:rPr>
        <w:t xml:space="preserve">’s evidence, apart from describing the background to his son’s </w:t>
      </w:r>
      <w:r w:rsidR="009304FC">
        <w:rPr>
          <w:lang w:eastAsia="zh-TW"/>
        </w:rPr>
        <w:t xml:space="preserve">original </w:t>
      </w:r>
      <w:r w:rsidR="006D5097">
        <w:rPr>
          <w:lang w:eastAsia="zh-TW"/>
        </w:rPr>
        <w:t>plea of guilty</w:t>
      </w:r>
      <w:r w:rsidR="00CA6DB1">
        <w:rPr>
          <w:lang w:eastAsia="zh-TW"/>
        </w:rPr>
        <w:t xml:space="preserve"> and the involvement of those connected with Hung Chi-him</w:t>
      </w:r>
      <w:r w:rsidR="006D5097">
        <w:rPr>
          <w:lang w:eastAsia="zh-TW"/>
        </w:rPr>
        <w:t>, was his description of his</w:t>
      </w:r>
      <w:r>
        <w:rPr>
          <w:lang w:eastAsia="zh-TW"/>
        </w:rPr>
        <w:t xml:space="preserve"> son as an </w:t>
      </w:r>
      <w:r w:rsidR="00B9628C">
        <w:rPr>
          <w:lang w:eastAsia="zh-TW"/>
        </w:rPr>
        <w:t>“</w:t>
      </w:r>
      <w:r>
        <w:rPr>
          <w:lang w:eastAsia="zh-TW"/>
        </w:rPr>
        <w:t>obedient</w:t>
      </w:r>
      <w:r w:rsidR="00B9628C">
        <w:rPr>
          <w:lang w:eastAsia="zh-TW"/>
        </w:rPr>
        <w:t xml:space="preserve"> and</w:t>
      </w:r>
      <w:r>
        <w:rPr>
          <w:lang w:eastAsia="zh-TW"/>
        </w:rPr>
        <w:t xml:space="preserve"> innocent</w:t>
      </w:r>
      <w:r w:rsidR="00B9628C">
        <w:rPr>
          <w:lang w:eastAsia="zh-TW"/>
        </w:rPr>
        <w:t xml:space="preserve">, </w:t>
      </w:r>
      <w:r>
        <w:rPr>
          <w:lang w:eastAsia="zh-TW"/>
        </w:rPr>
        <w:t xml:space="preserve">simple-minded </w:t>
      </w:r>
      <w:r w:rsidR="00B9628C">
        <w:rPr>
          <w:lang w:eastAsia="zh-TW"/>
        </w:rPr>
        <w:t>boy”</w:t>
      </w:r>
      <w:r w:rsidR="00B9628C">
        <w:rPr>
          <w:rStyle w:val="FootnoteReference"/>
          <w:lang w:eastAsia="zh-TW"/>
        </w:rPr>
        <w:footnoteReference w:id="31"/>
      </w:r>
      <w:r>
        <w:rPr>
          <w:lang w:eastAsia="zh-TW"/>
        </w:rPr>
        <w:t xml:space="preserve">. </w:t>
      </w:r>
      <w:r w:rsidR="006D5097">
        <w:rPr>
          <w:lang w:eastAsia="zh-TW"/>
        </w:rPr>
        <w:t xml:space="preserve"> This characterisation was </w:t>
      </w:r>
      <w:r w:rsidR="007B4318">
        <w:rPr>
          <w:lang w:eastAsia="zh-TW"/>
        </w:rPr>
        <w:t xml:space="preserve">said by the defence to be </w:t>
      </w:r>
      <w:r w:rsidR="006D5097">
        <w:rPr>
          <w:lang w:eastAsia="zh-TW"/>
        </w:rPr>
        <w:t xml:space="preserve">consistent with </w:t>
      </w:r>
      <w:r w:rsidR="00D86924">
        <w:rPr>
          <w:lang w:eastAsia="zh-TW"/>
        </w:rPr>
        <w:t>the appellant</w:t>
      </w:r>
      <w:r w:rsidR="006D5097">
        <w:rPr>
          <w:lang w:eastAsia="zh-TW"/>
        </w:rPr>
        <w:t>’s unwitting involvement in providing an address for the parcel delivery and his subsequently being tricked by international drug traffickers into assuming sole responsibility</w:t>
      </w:r>
      <w:r w:rsidR="00B9628C">
        <w:rPr>
          <w:lang w:eastAsia="zh-TW"/>
        </w:rPr>
        <w:t xml:space="preserve"> for the parcel of cocaine</w:t>
      </w:r>
      <w:r w:rsidR="000A26B0">
        <w:rPr>
          <w:rStyle w:val="FootnoteReference"/>
          <w:lang w:eastAsia="zh-TW"/>
        </w:rPr>
        <w:footnoteReference w:id="32"/>
      </w:r>
      <w:r w:rsidR="006D5097">
        <w:rPr>
          <w:lang w:eastAsia="zh-TW"/>
        </w:rPr>
        <w:t>.</w:t>
      </w:r>
    </w:p>
    <w:p w:rsidR="006D6040" w:rsidRDefault="006D6040" w:rsidP="009A16BF">
      <w:pPr>
        <w:pStyle w:val="j-heading"/>
        <w:rPr>
          <w:snapToGrid/>
          <w:lang w:eastAsia="zh-TW"/>
        </w:rPr>
      </w:pPr>
      <w:r w:rsidRPr="006D6040">
        <w:rPr>
          <w:snapToGrid/>
          <w:lang w:eastAsia="zh-TW"/>
        </w:rPr>
        <w:t xml:space="preserve">Grounds of </w:t>
      </w:r>
      <w:r w:rsidR="00B01975">
        <w:rPr>
          <w:snapToGrid/>
          <w:lang w:eastAsia="zh-TW"/>
        </w:rPr>
        <w:t>a</w:t>
      </w:r>
      <w:r w:rsidRPr="006D6040">
        <w:rPr>
          <w:snapToGrid/>
          <w:lang w:eastAsia="zh-TW"/>
        </w:rPr>
        <w:t>ppeal</w:t>
      </w:r>
    </w:p>
    <w:p w:rsidR="00B9628C" w:rsidRDefault="00B01975" w:rsidP="00B9628C">
      <w:pPr>
        <w:pStyle w:val="T-Draft"/>
        <w:rPr>
          <w:lang w:eastAsia="zh-TW"/>
        </w:rPr>
      </w:pPr>
      <w:r>
        <w:rPr>
          <w:lang w:eastAsia="zh-TW"/>
        </w:rPr>
        <w:t xml:space="preserve">The three grounds of appeal </w:t>
      </w:r>
      <w:r w:rsidR="00CA6DB1">
        <w:rPr>
          <w:lang w:eastAsia="zh-TW"/>
        </w:rPr>
        <w:t xml:space="preserve">put forward by Mr Cheung, </w:t>
      </w:r>
      <w:r>
        <w:rPr>
          <w:lang w:eastAsia="zh-TW"/>
        </w:rPr>
        <w:t xml:space="preserve">on which leave </w:t>
      </w:r>
      <w:r w:rsidR="00B225E3">
        <w:rPr>
          <w:lang w:eastAsia="zh-TW"/>
        </w:rPr>
        <w:t>has been</w:t>
      </w:r>
      <w:r>
        <w:rPr>
          <w:lang w:eastAsia="zh-TW"/>
        </w:rPr>
        <w:t xml:space="preserve"> granted</w:t>
      </w:r>
      <w:r w:rsidR="00CA6DB1">
        <w:rPr>
          <w:lang w:eastAsia="zh-TW"/>
        </w:rPr>
        <w:t>,</w:t>
      </w:r>
      <w:r>
        <w:rPr>
          <w:lang w:eastAsia="zh-TW"/>
        </w:rPr>
        <w:t xml:space="preserve"> may be summarised as follows:</w:t>
      </w:r>
    </w:p>
    <w:p w:rsidR="00B01975" w:rsidRDefault="00F24AFE" w:rsidP="00E57BFC">
      <w:pPr>
        <w:pStyle w:val="T-Draft"/>
        <w:numPr>
          <w:ilvl w:val="0"/>
          <w:numId w:val="18"/>
        </w:numPr>
        <w:ind w:left="1440"/>
        <w:rPr>
          <w:lang w:eastAsia="zh-TW"/>
        </w:rPr>
      </w:pPr>
      <w:r>
        <w:rPr>
          <w:lang w:eastAsia="zh-TW"/>
        </w:rPr>
        <w:t xml:space="preserve">The judge gave prejudicial directions in respect of the </w:t>
      </w:r>
      <w:r w:rsidR="007F77B6">
        <w:rPr>
          <w:lang w:eastAsia="zh-TW"/>
        </w:rPr>
        <w:t xml:space="preserve">“legal </w:t>
      </w:r>
      <w:r>
        <w:rPr>
          <w:lang w:eastAsia="zh-TW"/>
        </w:rPr>
        <w:t>advice</w:t>
      </w:r>
      <w:r w:rsidR="007F77B6">
        <w:rPr>
          <w:lang w:eastAsia="zh-TW"/>
        </w:rPr>
        <w:t>”</w:t>
      </w:r>
      <w:r>
        <w:rPr>
          <w:lang w:eastAsia="zh-TW"/>
        </w:rPr>
        <w:t xml:space="preserve"> given to the appellant by Paul Chan, which had the effect of undermining the appellant’s case that he had been duped into accepting blame for an offence he had never committed</w:t>
      </w:r>
      <w:r w:rsidR="00907F95">
        <w:rPr>
          <w:lang w:eastAsia="zh-TW"/>
        </w:rPr>
        <w:t xml:space="preserve"> (Ground </w:t>
      </w:r>
      <w:r w:rsidR="00B861E1" w:rsidRPr="00B861E1">
        <w:rPr>
          <w:b/>
          <w:lang w:eastAsia="zh-TW"/>
        </w:rPr>
        <w:t>‍</w:t>
      </w:r>
      <w:r w:rsidR="00907F95">
        <w:rPr>
          <w:lang w:eastAsia="zh-TW"/>
        </w:rPr>
        <w:t>1)</w:t>
      </w:r>
      <w:r>
        <w:rPr>
          <w:lang w:eastAsia="zh-TW"/>
        </w:rPr>
        <w:t>;</w:t>
      </w:r>
    </w:p>
    <w:p w:rsidR="00F24AFE" w:rsidRDefault="00F24AFE" w:rsidP="00E57BFC">
      <w:pPr>
        <w:pStyle w:val="T-Draft"/>
        <w:numPr>
          <w:ilvl w:val="0"/>
          <w:numId w:val="18"/>
        </w:numPr>
        <w:ind w:left="1440"/>
        <w:rPr>
          <w:lang w:eastAsia="zh-TW"/>
        </w:rPr>
      </w:pPr>
      <w:r>
        <w:rPr>
          <w:lang w:eastAsia="zh-TW"/>
        </w:rPr>
        <w:t xml:space="preserve">The judge gave no directions as to </w:t>
      </w:r>
      <w:r w:rsidR="00907F95">
        <w:rPr>
          <w:lang w:eastAsia="zh-TW"/>
        </w:rPr>
        <w:t>what use the jury could or could not make of</w:t>
      </w:r>
      <w:r w:rsidR="004251E3">
        <w:rPr>
          <w:lang w:eastAsia="zh-TW"/>
        </w:rPr>
        <w:t xml:space="preserve"> various defence exhibits</w:t>
      </w:r>
      <w:r w:rsidR="00907F95">
        <w:rPr>
          <w:lang w:eastAsia="zh-TW"/>
        </w:rPr>
        <w:t xml:space="preserve">, in particular, </w:t>
      </w:r>
      <w:r w:rsidR="00907F95">
        <w:rPr>
          <w:lang w:eastAsia="zh-TW"/>
        </w:rPr>
        <w:lastRenderedPageBreak/>
        <w:t>Exh</w:t>
      </w:r>
      <w:r w:rsidR="00363D6B">
        <w:rPr>
          <w:lang w:eastAsia="zh-TW"/>
        </w:rPr>
        <w:t>ibits</w:t>
      </w:r>
      <w:r w:rsidR="00907F95">
        <w:rPr>
          <w:lang w:eastAsia="zh-TW"/>
        </w:rPr>
        <w:t xml:space="preserve"> D3 and D4</w:t>
      </w:r>
      <w:r w:rsidR="00363D6B">
        <w:rPr>
          <w:lang w:eastAsia="zh-TW"/>
        </w:rPr>
        <w:t xml:space="preserve">, or how they should approach the previous guilty plea of the appellant (Ground </w:t>
      </w:r>
      <w:r w:rsidR="00B861E1" w:rsidRPr="00B861E1">
        <w:rPr>
          <w:b/>
          <w:lang w:eastAsia="zh-TW"/>
        </w:rPr>
        <w:t>‍</w:t>
      </w:r>
      <w:r w:rsidR="00363D6B">
        <w:rPr>
          <w:lang w:eastAsia="zh-TW"/>
        </w:rPr>
        <w:t>2);</w:t>
      </w:r>
    </w:p>
    <w:p w:rsidR="00363D6B" w:rsidRDefault="00363D6B" w:rsidP="00E57BFC">
      <w:pPr>
        <w:pStyle w:val="T-Draft"/>
        <w:numPr>
          <w:ilvl w:val="0"/>
          <w:numId w:val="18"/>
        </w:numPr>
        <w:ind w:left="1440"/>
        <w:rPr>
          <w:lang w:eastAsia="zh-TW"/>
        </w:rPr>
      </w:pPr>
      <w:r>
        <w:rPr>
          <w:lang w:eastAsia="zh-TW"/>
        </w:rPr>
        <w:t>There was a lurking doubt about the correctness of the verdict (Ground 3).</w:t>
      </w:r>
    </w:p>
    <w:p w:rsidR="00B12524" w:rsidRDefault="00B12524" w:rsidP="00B12524">
      <w:pPr>
        <w:pStyle w:val="T-Draft"/>
        <w:rPr>
          <w:lang w:eastAsia="zh-TW"/>
        </w:rPr>
      </w:pPr>
      <w:r>
        <w:rPr>
          <w:lang w:eastAsia="zh-TW"/>
        </w:rPr>
        <w:t xml:space="preserve">The complaint in Ground 1 </w:t>
      </w:r>
      <w:r w:rsidR="004251E3">
        <w:rPr>
          <w:lang w:eastAsia="zh-TW"/>
        </w:rPr>
        <w:t>arises from</w:t>
      </w:r>
      <w:r>
        <w:rPr>
          <w:lang w:eastAsia="zh-TW"/>
        </w:rPr>
        <w:t xml:space="preserve"> the </w:t>
      </w:r>
      <w:r w:rsidR="004251E3">
        <w:rPr>
          <w:lang w:eastAsia="zh-TW"/>
        </w:rPr>
        <w:t>judge’s</w:t>
      </w:r>
      <w:r>
        <w:rPr>
          <w:lang w:eastAsia="zh-TW"/>
        </w:rPr>
        <w:t xml:space="preserve"> directions to the jury when summarising the appellant’s case</w:t>
      </w:r>
      <w:r w:rsidR="00D86924">
        <w:rPr>
          <w:lang w:eastAsia="zh-TW"/>
        </w:rPr>
        <w:t>, namely</w:t>
      </w:r>
      <w:r w:rsidR="004251E3">
        <w:rPr>
          <w:rStyle w:val="FootnoteReference"/>
          <w:lang w:eastAsia="zh-TW"/>
        </w:rPr>
        <w:footnoteReference w:id="33"/>
      </w:r>
      <w:r>
        <w:rPr>
          <w:lang w:eastAsia="zh-TW"/>
        </w:rPr>
        <w:t>:</w:t>
      </w:r>
    </w:p>
    <w:p w:rsidR="00B12524" w:rsidRDefault="00B12524" w:rsidP="00B861E1">
      <w:pPr>
        <w:pStyle w:val="j-quotation"/>
      </w:pPr>
      <w:r>
        <w:t>“After his arrest, he was brought to court.</w:t>
      </w:r>
      <w:r w:rsidR="009304FC">
        <w:t xml:space="preserve"> </w:t>
      </w:r>
      <w:r>
        <w:t xml:space="preserve"> On 27 January 2017 he was represented by a solicitors’ firm (name given).  A solicitor’s clerk, Paul </w:t>
      </w:r>
      <w:r w:rsidR="00B861E1" w:rsidRPr="00B861E1">
        <w:rPr>
          <w:b/>
        </w:rPr>
        <w:t>‍</w:t>
      </w:r>
      <w:r>
        <w:t xml:space="preserve">Chan, of that firm and a barrister, (name </w:t>
      </w:r>
      <w:r w:rsidR="00B861E1" w:rsidRPr="00B861E1">
        <w:rPr>
          <w:b/>
        </w:rPr>
        <w:t>‍</w:t>
      </w:r>
      <w:r>
        <w:t xml:space="preserve">given), came to see the defendant in the detention room of West Kowloon Magistrates Court.  They informed the defendant that they were hired by his father. </w:t>
      </w:r>
      <w:r w:rsidR="00CB5683">
        <w:t xml:space="preserve"> </w:t>
      </w:r>
      <w:r>
        <w:t>The defendant was asked to authorise them to represent him</w:t>
      </w:r>
      <w:r w:rsidR="00CB5683">
        <w:t>.</w:t>
      </w:r>
    </w:p>
    <w:p w:rsidR="00CB5683" w:rsidRDefault="00CB5683" w:rsidP="00B861E1">
      <w:pPr>
        <w:pStyle w:val="j-quotation"/>
      </w:pPr>
      <w:r>
        <w:t>At the time, the defendant was not on</w:t>
      </w:r>
      <w:r w:rsidR="003C027D">
        <w:t xml:space="preserve"> legal </w:t>
      </w:r>
      <w:r>
        <w:t>aid.  During the meeting Paul Chan did most of the talking.  Paul Chan said that they would look at all the documents first.</w:t>
      </w:r>
    </w:p>
    <w:p w:rsidR="00CB5683" w:rsidRDefault="00CB5683" w:rsidP="00B861E1">
      <w:pPr>
        <w:pStyle w:val="j-quotation"/>
      </w:pPr>
      <w:r>
        <w:t>On 2 March 2017 the second meeting, Paul Chan and (counsel) came to see the defendant again.  Paul Chan then told the defendant that his case was difficult to fight, namely the parcel was addressed to the defendant and that there was no evidence pointing at Ah Him.</w:t>
      </w:r>
    </w:p>
    <w:p w:rsidR="00CB5683" w:rsidRDefault="00CB5683" w:rsidP="00B861E1">
      <w:pPr>
        <w:pStyle w:val="j-quotation"/>
      </w:pPr>
      <w:r>
        <w:t xml:space="preserve">Perhaps I ought to say this.  Because this Paul Chan had been telling the defendant that the case was difficult to fight, namely the parcel was addressed to the defendant, we all know that the parcel was addressed to the defendant’s address and that there was no evidence pointing at Ah Him.  You remember in the video interview the defendant actually pointed his finger at Ah </w:t>
      </w:r>
      <w:r w:rsidR="00B861E1" w:rsidRPr="00B861E1">
        <w:rPr>
          <w:b/>
        </w:rPr>
        <w:t>‍</w:t>
      </w:r>
      <w:r>
        <w:t>Him extensively.  But in our criminal justice system what a defendant says to a law enforcement agency in a record of interview</w:t>
      </w:r>
      <w:r w:rsidR="00524BB6">
        <w:t xml:space="preserve"> cannot be used to implicate the other accused.  So it cannot be used to implicate Ah Him.  The rationale is this, once a person, say a defendant, is arrested, of course, he wants to shift the blame, so he would have shifted all the blame to A, B, C and D.</w:t>
      </w:r>
    </w:p>
    <w:p w:rsidR="00524BB6" w:rsidRDefault="00524BB6" w:rsidP="00B861E1">
      <w:pPr>
        <w:pStyle w:val="j-quotation"/>
      </w:pPr>
      <w:r>
        <w:t>Now, in the l</w:t>
      </w:r>
      <w:r w:rsidR="003C027D">
        <w:t>aw</w:t>
      </w:r>
      <w:r>
        <w:t xml:space="preserve"> of evidence, that statement, say for example, I am shifting all my blame to Mr Chau, Mr So and So, </w:t>
      </w:r>
      <w:proofErr w:type="spellStart"/>
      <w:r>
        <w:t>etc</w:t>
      </w:r>
      <w:proofErr w:type="spellEnd"/>
      <w:r>
        <w:t xml:space="preserve">, that can be used against me because that implicates me working with </w:t>
      </w:r>
      <w:r>
        <w:lastRenderedPageBreak/>
        <w:t xml:space="preserve">Mr </w:t>
      </w:r>
      <w:r w:rsidR="00B861E1" w:rsidRPr="00B861E1">
        <w:rPr>
          <w:b/>
        </w:rPr>
        <w:t>‍</w:t>
      </w:r>
      <w:r>
        <w:t>Chau and you and you and you, but cannot be used to implicate Mr Chau unless Mr Chau admits in his own video interview that he is part of the, say, a member of the syndicate etc.  Do you not see my point?  So Mr Paul Chan actually was giving the correct legal advice in this instance.  There was no evidence pointing at Ah Him.  I mean, if you think about that there was no evidence pointing at Ah Him, save and except what this defendant said in his interview.</w:t>
      </w:r>
      <w:r w:rsidR="00BC716B">
        <w:t xml:space="preserve"> </w:t>
      </w:r>
      <w:r>
        <w:t xml:space="preserve"> But in a criminal court that cannot be used as evidence against Ah Him.</w:t>
      </w:r>
    </w:p>
    <w:p w:rsidR="00524BB6" w:rsidRDefault="00524BB6" w:rsidP="00B861E1">
      <w:pPr>
        <w:pStyle w:val="j-quotation"/>
      </w:pPr>
      <w:r>
        <w:t>Mr Paul Chan also said that in addition, there were contradictions in the defendant’s statement such as Ah Him did not travel abroad.  Paul Chan told the defendant that if more people were involved in the case, the offence became more serious.  Because of his ignorance of the l</w:t>
      </w:r>
      <w:r w:rsidR="003C027D">
        <w:t>aw</w:t>
      </w:r>
      <w:r>
        <w:t>, the defendant stated that he took what Paul Chan said.  To a certain extent that piece of legal advice is also true, because the more people are involved, that means the syndicate is much more complicated, is much bigger.  So the criminality is increased. …</w:t>
      </w:r>
    </w:p>
    <w:p w:rsidR="00524BB6" w:rsidRDefault="00524BB6" w:rsidP="00B861E1">
      <w:pPr>
        <w:pStyle w:val="j-quotation"/>
      </w:pPr>
      <w:r>
        <w:t xml:space="preserve">Again, Paul Chan is giving the correct legal advice and, again, to the detriment of the defendant. </w:t>
      </w:r>
      <w:r w:rsidR="004C24BE">
        <w:t xml:space="preserve"> </w:t>
      </w:r>
      <w:r>
        <w:t>According to the defendant, he was frustrated and was of the view that he was surely dead this time.</w:t>
      </w:r>
    </w:p>
    <w:p w:rsidR="00524BB6" w:rsidRDefault="00524BB6" w:rsidP="00B861E1">
      <w:pPr>
        <w:pStyle w:val="j-quotation"/>
      </w:pPr>
      <w:r>
        <w:t>Paul Chan also said that if he were going down, it would not do any good to drag Ah Him into it.</w:t>
      </w:r>
    </w:p>
    <w:p w:rsidR="00524BB6" w:rsidRDefault="00524BB6" w:rsidP="00B861E1">
      <w:pPr>
        <w:pStyle w:val="j-quotation"/>
      </w:pPr>
      <w:r>
        <w:t>The defendant questioned Paul Chan’s statement by stating that he had pointed his finger at Ah Him, so there was evidence against Ah Him.  Then Paul Chan assured the defendant by stating that he would send someone over to amend the statement.</w:t>
      </w:r>
    </w:p>
    <w:p w:rsidR="00524BB6" w:rsidRDefault="00524BB6" w:rsidP="00B861E1">
      <w:pPr>
        <w:pStyle w:val="j-quotation"/>
      </w:pPr>
      <w:r>
        <w:t>At the end of the meeting, the defendant signed on a form stating his intention.  At that time, the defendant also decided to plead guilty as Paul Chan had told him that it was hopeless to fight the case.  The defendant was also told that the earlier that he tendered his plea, the more discount he would receive in his sentence.”</w:t>
      </w:r>
    </w:p>
    <w:p w:rsidR="00524BB6" w:rsidRDefault="00524BB6" w:rsidP="00B12524">
      <w:pPr>
        <w:pStyle w:val="T-Draft"/>
        <w:numPr>
          <w:ilvl w:val="0"/>
          <w:numId w:val="0"/>
        </w:numPr>
        <w:rPr>
          <w:lang w:eastAsia="zh-TW"/>
        </w:rPr>
      </w:pPr>
      <w:r>
        <w:rPr>
          <w:lang w:eastAsia="zh-TW"/>
        </w:rPr>
        <w:t xml:space="preserve">The judge went on immediately to explain that this </w:t>
      </w:r>
      <w:r w:rsidR="004251E3">
        <w:rPr>
          <w:lang w:eastAsia="zh-TW"/>
        </w:rPr>
        <w:t xml:space="preserve">latter </w:t>
      </w:r>
      <w:r>
        <w:rPr>
          <w:lang w:eastAsia="zh-TW"/>
        </w:rPr>
        <w:t xml:space="preserve">advice </w:t>
      </w:r>
      <w:r w:rsidR="004251E3">
        <w:rPr>
          <w:lang w:eastAsia="zh-TW"/>
        </w:rPr>
        <w:t xml:space="preserve">in respect of discounts for pleading guilty at different stages of proceedings </w:t>
      </w:r>
      <w:r>
        <w:rPr>
          <w:lang w:eastAsia="zh-TW"/>
        </w:rPr>
        <w:t>was also correct.</w:t>
      </w:r>
      <w:r w:rsidR="0085047C">
        <w:rPr>
          <w:lang w:eastAsia="zh-TW"/>
        </w:rPr>
        <w:t xml:space="preserve"> </w:t>
      </w:r>
    </w:p>
    <w:p w:rsidR="0085047C" w:rsidRDefault="0085047C" w:rsidP="0085047C">
      <w:pPr>
        <w:pStyle w:val="T-Draft"/>
        <w:rPr>
          <w:lang w:eastAsia="zh-TW"/>
        </w:rPr>
      </w:pPr>
      <w:r>
        <w:rPr>
          <w:lang w:eastAsia="zh-TW"/>
        </w:rPr>
        <w:t>Mr Cheung’s complaint is that the effect, if not the intention, of these directions was to</w:t>
      </w:r>
      <w:r w:rsidR="00EB79D1">
        <w:rPr>
          <w:lang w:eastAsia="zh-TW"/>
        </w:rPr>
        <w:t xml:space="preserve"> present Paul Chan and </w:t>
      </w:r>
      <w:r w:rsidR="004251E3">
        <w:rPr>
          <w:lang w:eastAsia="zh-TW"/>
        </w:rPr>
        <w:t xml:space="preserve">the appellant’s then </w:t>
      </w:r>
      <w:r w:rsidR="00EB79D1">
        <w:rPr>
          <w:lang w:eastAsia="zh-TW"/>
        </w:rPr>
        <w:t xml:space="preserve">counsel in a favourable light as giving correct and appropriate advice, yet </w:t>
      </w:r>
      <w:r w:rsidR="00EB79D1">
        <w:rPr>
          <w:lang w:eastAsia="zh-TW"/>
        </w:rPr>
        <w:lastRenderedPageBreak/>
        <w:t xml:space="preserve">the whole defence case was </w:t>
      </w:r>
      <w:r w:rsidR="00246E8F">
        <w:rPr>
          <w:lang w:eastAsia="zh-TW"/>
        </w:rPr>
        <w:t xml:space="preserve">that </w:t>
      </w:r>
      <w:r w:rsidR="00EB79D1">
        <w:rPr>
          <w:lang w:eastAsia="zh-TW"/>
        </w:rPr>
        <w:t xml:space="preserve">there was a concerted effort </w:t>
      </w:r>
      <w:r w:rsidR="00850CA9">
        <w:rPr>
          <w:lang w:eastAsia="zh-TW"/>
        </w:rPr>
        <w:t>by his then l</w:t>
      </w:r>
      <w:r w:rsidR="003C027D">
        <w:rPr>
          <w:lang w:eastAsia="zh-TW"/>
        </w:rPr>
        <w:t>egal team</w:t>
      </w:r>
      <w:r w:rsidR="00850CA9">
        <w:rPr>
          <w:lang w:eastAsia="zh-TW"/>
        </w:rPr>
        <w:t xml:space="preserve"> </w:t>
      </w:r>
      <w:r w:rsidR="00EB79D1">
        <w:rPr>
          <w:lang w:eastAsia="zh-TW"/>
        </w:rPr>
        <w:t xml:space="preserve">to dupe the appellant into taking the blame for </w:t>
      </w:r>
      <w:r w:rsidR="00246E8F">
        <w:rPr>
          <w:lang w:eastAsia="zh-TW"/>
        </w:rPr>
        <w:t>a crime</w:t>
      </w:r>
      <w:r w:rsidR="00EB79D1">
        <w:rPr>
          <w:lang w:eastAsia="zh-TW"/>
        </w:rPr>
        <w:t xml:space="preserve"> he did not commit</w:t>
      </w:r>
      <w:r w:rsidR="004251E3">
        <w:rPr>
          <w:lang w:eastAsia="zh-TW"/>
        </w:rPr>
        <w:t xml:space="preserve"> </w:t>
      </w:r>
      <w:r w:rsidR="00D86924">
        <w:rPr>
          <w:lang w:eastAsia="zh-TW"/>
        </w:rPr>
        <w:t>so</w:t>
      </w:r>
      <w:r w:rsidR="004251E3">
        <w:rPr>
          <w:lang w:eastAsia="zh-TW"/>
        </w:rPr>
        <w:t xml:space="preserve"> that</w:t>
      </w:r>
      <w:r w:rsidR="00EB79D1">
        <w:rPr>
          <w:lang w:eastAsia="zh-TW"/>
        </w:rPr>
        <w:t xml:space="preserve"> the real villain, Hung Chi-him, could be exonerated.  Worse than that, </w:t>
      </w:r>
      <w:r w:rsidR="004251E3">
        <w:rPr>
          <w:lang w:eastAsia="zh-TW"/>
        </w:rPr>
        <w:t>Mr Cheung argue</w:t>
      </w:r>
      <w:r w:rsidR="00246E8F">
        <w:rPr>
          <w:lang w:eastAsia="zh-TW"/>
        </w:rPr>
        <w:t>d</w:t>
      </w:r>
      <w:r w:rsidR="004251E3">
        <w:rPr>
          <w:lang w:eastAsia="zh-TW"/>
        </w:rPr>
        <w:t xml:space="preserve"> that </w:t>
      </w:r>
      <w:r w:rsidR="00EB79D1">
        <w:rPr>
          <w:lang w:eastAsia="zh-TW"/>
        </w:rPr>
        <w:t xml:space="preserve">the directions </w:t>
      </w:r>
      <w:r w:rsidR="007B4318">
        <w:rPr>
          <w:lang w:eastAsia="zh-TW"/>
        </w:rPr>
        <w:t xml:space="preserve">would have </w:t>
      </w:r>
      <w:r w:rsidR="00EB79D1">
        <w:rPr>
          <w:lang w:eastAsia="zh-TW"/>
        </w:rPr>
        <w:t xml:space="preserve">suggested </w:t>
      </w:r>
      <w:r w:rsidR="007B4318">
        <w:rPr>
          <w:lang w:eastAsia="zh-TW"/>
        </w:rPr>
        <w:t xml:space="preserve">to the jury </w:t>
      </w:r>
      <w:r w:rsidR="00EB79D1">
        <w:rPr>
          <w:lang w:eastAsia="zh-TW"/>
        </w:rPr>
        <w:t>that the appellant’s case was indeed hopeless</w:t>
      </w:r>
      <w:r w:rsidR="007B4318">
        <w:rPr>
          <w:lang w:eastAsia="zh-TW"/>
        </w:rPr>
        <w:t>,</w:t>
      </w:r>
      <w:r w:rsidR="00EB79D1">
        <w:rPr>
          <w:lang w:eastAsia="zh-TW"/>
        </w:rPr>
        <w:t xml:space="preserve"> and </w:t>
      </w:r>
      <w:r w:rsidR="004251E3">
        <w:rPr>
          <w:lang w:eastAsia="zh-TW"/>
        </w:rPr>
        <w:t xml:space="preserve">that </w:t>
      </w:r>
      <w:r w:rsidR="00EB79D1">
        <w:rPr>
          <w:lang w:eastAsia="zh-TW"/>
        </w:rPr>
        <w:t>he was right</w:t>
      </w:r>
      <w:r w:rsidR="00D86924">
        <w:rPr>
          <w:lang w:eastAsia="zh-TW"/>
        </w:rPr>
        <w:t>ly</w:t>
      </w:r>
      <w:r w:rsidR="00EB79D1">
        <w:rPr>
          <w:lang w:eastAsia="zh-TW"/>
        </w:rPr>
        <w:t xml:space="preserve"> advised to plead guilty.</w:t>
      </w:r>
    </w:p>
    <w:p w:rsidR="00CD43CA" w:rsidRDefault="00436624" w:rsidP="0085047C">
      <w:pPr>
        <w:pStyle w:val="T-Draft"/>
        <w:rPr>
          <w:lang w:eastAsia="zh-TW"/>
        </w:rPr>
      </w:pPr>
      <w:r>
        <w:rPr>
          <w:lang w:eastAsia="zh-TW"/>
        </w:rPr>
        <w:t>Mr Cheung’s</w:t>
      </w:r>
      <w:r w:rsidR="00EB79D1">
        <w:rPr>
          <w:lang w:eastAsia="zh-TW"/>
        </w:rPr>
        <w:t xml:space="preserve"> concern in Ground 2 </w:t>
      </w:r>
      <w:r>
        <w:rPr>
          <w:lang w:eastAsia="zh-TW"/>
        </w:rPr>
        <w:t>wa</w:t>
      </w:r>
      <w:r w:rsidR="00EB79D1">
        <w:rPr>
          <w:lang w:eastAsia="zh-TW"/>
        </w:rPr>
        <w:t xml:space="preserve">s that, without a clear direction that the jury could not rely on anything said in Exhibit </w:t>
      </w:r>
      <w:r>
        <w:rPr>
          <w:lang w:eastAsia="zh-TW"/>
        </w:rPr>
        <w:t>P</w:t>
      </w:r>
      <w:r w:rsidR="00EB79D1">
        <w:rPr>
          <w:lang w:eastAsia="zh-TW"/>
        </w:rPr>
        <w:t xml:space="preserve">3 or </w:t>
      </w:r>
      <w:r>
        <w:rPr>
          <w:lang w:eastAsia="zh-TW"/>
        </w:rPr>
        <w:t>P</w:t>
      </w:r>
      <w:r w:rsidR="00EB79D1">
        <w:rPr>
          <w:lang w:eastAsia="zh-TW"/>
        </w:rPr>
        <w:t xml:space="preserve">4 </w:t>
      </w:r>
      <w:r w:rsidR="00EB79D1" w:rsidRPr="00850CA9">
        <w:rPr>
          <w:i/>
          <w:lang w:eastAsia="zh-TW"/>
        </w:rPr>
        <w:t>against</w:t>
      </w:r>
      <w:r w:rsidR="00EB79D1">
        <w:rPr>
          <w:lang w:eastAsia="zh-TW"/>
        </w:rPr>
        <w:t xml:space="preserve"> the </w:t>
      </w:r>
      <w:r w:rsidR="00850CA9">
        <w:rPr>
          <w:lang w:eastAsia="zh-TW"/>
        </w:rPr>
        <w:t xml:space="preserve">interests of the </w:t>
      </w:r>
      <w:r w:rsidR="00EB79D1">
        <w:rPr>
          <w:lang w:eastAsia="zh-TW"/>
        </w:rPr>
        <w:t xml:space="preserve">appellant, the jury may well have thought, in particular when reading </w:t>
      </w:r>
      <w:r>
        <w:rPr>
          <w:lang w:eastAsia="zh-TW"/>
        </w:rPr>
        <w:t>“</w:t>
      </w:r>
      <w:r w:rsidR="00EB79D1">
        <w:rPr>
          <w:lang w:eastAsia="zh-TW"/>
        </w:rPr>
        <w:t>the long story</w:t>
      </w:r>
      <w:r>
        <w:rPr>
          <w:lang w:eastAsia="zh-TW"/>
        </w:rPr>
        <w:t>”</w:t>
      </w:r>
      <w:r w:rsidR="00EB79D1">
        <w:rPr>
          <w:lang w:eastAsia="zh-TW"/>
        </w:rPr>
        <w:t xml:space="preserve"> in Exhibit </w:t>
      </w:r>
      <w:r>
        <w:rPr>
          <w:lang w:eastAsia="zh-TW"/>
        </w:rPr>
        <w:t>P</w:t>
      </w:r>
      <w:r w:rsidR="00EB79D1">
        <w:rPr>
          <w:lang w:eastAsia="zh-TW"/>
        </w:rPr>
        <w:t>4</w:t>
      </w:r>
      <w:r>
        <w:rPr>
          <w:lang w:eastAsia="zh-TW"/>
        </w:rPr>
        <w:t>,</w:t>
      </w:r>
      <w:r w:rsidR="00EB79D1">
        <w:rPr>
          <w:lang w:eastAsia="zh-TW"/>
        </w:rPr>
        <w:t xml:space="preserve"> that he was indeed part of a drug syndicate</w:t>
      </w:r>
      <w:r w:rsidR="004251E3">
        <w:rPr>
          <w:lang w:eastAsia="zh-TW"/>
        </w:rPr>
        <w:t>, and</w:t>
      </w:r>
      <w:r w:rsidR="00EB79D1">
        <w:rPr>
          <w:lang w:eastAsia="zh-TW"/>
        </w:rPr>
        <w:t xml:space="preserve"> had </w:t>
      </w:r>
      <w:r>
        <w:rPr>
          <w:lang w:eastAsia="zh-TW"/>
        </w:rPr>
        <w:t xml:space="preserve">not only </w:t>
      </w:r>
      <w:r w:rsidR="00EB79D1">
        <w:rPr>
          <w:lang w:eastAsia="zh-TW"/>
        </w:rPr>
        <w:t xml:space="preserve">participated in trafficking on this occasion but on two </w:t>
      </w:r>
      <w:r w:rsidR="00D86924">
        <w:rPr>
          <w:lang w:eastAsia="zh-TW"/>
        </w:rPr>
        <w:t>other</w:t>
      </w:r>
      <w:r w:rsidR="00EB79D1">
        <w:rPr>
          <w:lang w:eastAsia="zh-TW"/>
        </w:rPr>
        <w:t xml:space="preserve"> occasions</w:t>
      </w:r>
      <w:r>
        <w:rPr>
          <w:lang w:eastAsia="zh-TW"/>
        </w:rPr>
        <w:t xml:space="preserve"> as well</w:t>
      </w:r>
      <w:r w:rsidR="00EB79D1">
        <w:rPr>
          <w:lang w:eastAsia="zh-TW"/>
        </w:rPr>
        <w:t>.</w:t>
      </w:r>
      <w:r>
        <w:rPr>
          <w:lang w:eastAsia="zh-TW"/>
        </w:rPr>
        <w:t xml:space="preserve">  He pointed out that prosecuting counsel’s position, in his closing address to the jury, was </w:t>
      </w:r>
      <w:r w:rsidR="00850CA9">
        <w:rPr>
          <w:lang w:eastAsia="zh-TW"/>
        </w:rPr>
        <w:t xml:space="preserve">inconsistent and </w:t>
      </w:r>
      <w:r>
        <w:rPr>
          <w:lang w:eastAsia="zh-TW"/>
        </w:rPr>
        <w:t>contradictory in</w:t>
      </w:r>
      <w:r w:rsidR="00D86924">
        <w:rPr>
          <w:lang w:eastAsia="zh-TW"/>
        </w:rPr>
        <w:t>asmuch as</w:t>
      </w:r>
      <w:r>
        <w:rPr>
          <w:lang w:eastAsia="zh-TW"/>
        </w:rPr>
        <w:t>, whil</w:t>
      </w:r>
      <w:r w:rsidR="00850CA9">
        <w:rPr>
          <w:lang w:eastAsia="zh-TW"/>
        </w:rPr>
        <w:t>st</w:t>
      </w:r>
      <w:r>
        <w:rPr>
          <w:lang w:eastAsia="zh-TW"/>
        </w:rPr>
        <w:t xml:space="preserve"> he accepted “</w:t>
      </w:r>
      <w:r w:rsidR="00850CA9">
        <w:rPr>
          <w:lang w:eastAsia="zh-TW"/>
        </w:rPr>
        <w:t xml:space="preserve">he’s </w:t>
      </w:r>
      <w:r>
        <w:rPr>
          <w:lang w:eastAsia="zh-TW"/>
        </w:rPr>
        <w:t>been very poorly treated by his legal team”</w:t>
      </w:r>
      <w:r>
        <w:rPr>
          <w:rStyle w:val="FootnoteReference"/>
          <w:lang w:eastAsia="zh-TW"/>
        </w:rPr>
        <w:footnoteReference w:id="34"/>
      </w:r>
      <w:r>
        <w:rPr>
          <w:lang w:eastAsia="zh-TW"/>
        </w:rPr>
        <w:t xml:space="preserve">, the “the long story” </w:t>
      </w:r>
      <w:r w:rsidR="00850CA9">
        <w:rPr>
          <w:lang w:eastAsia="zh-TW"/>
        </w:rPr>
        <w:t xml:space="preserve">in Exhibit D4 </w:t>
      </w:r>
      <w:r>
        <w:rPr>
          <w:lang w:eastAsia="zh-TW"/>
        </w:rPr>
        <w:t>was yet another lie told by the appellant, who was not worthy of belief</w:t>
      </w:r>
      <w:r>
        <w:rPr>
          <w:rStyle w:val="FootnoteReference"/>
          <w:lang w:eastAsia="zh-TW"/>
        </w:rPr>
        <w:footnoteReference w:id="35"/>
      </w:r>
      <w:r>
        <w:rPr>
          <w:lang w:eastAsia="zh-TW"/>
        </w:rPr>
        <w:t xml:space="preserve">.  </w:t>
      </w:r>
      <w:r w:rsidR="00850CA9">
        <w:rPr>
          <w:lang w:eastAsia="zh-TW"/>
        </w:rPr>
        <w:t>Yet</w:t>
      </w:r>
      <w:r>
        <w:rPr>
          <w:lang w:eastAsia="zh-TW"/>
        </w:rPr>
        <w:t xml:space="preserve">, </w:t>
      </w:r>
      <w:r w:rsidR="00D86924">
        <w:rPr>
          <w:lang w:eastAsia="zh-TW"/>
        </w:rPr>
        <w:t xml:space="preserve">as </w:t>
      </w:r>
      <w:r w:rsidR="003A574D">
        <w:rPr>
          <w:lang w:eastAsia="zh-TW"/>
        </w:rPr>
        <w:t>Mr Cheung point</w:t>
      </w:r>
      <w:r w:rsidR="00246E8F">
        <w:rPr>
          <w:lang w:eastAsia="zh-TW"/>
        </w:rPr>
        <w:t>ed</w:t>
      </w:r>
      <w:r w:rsidR="003A574D">
        <w:rPr>
          <w:lang w:eastAsia="zh-TW"/>
        </w:rPr>
        <w:t xml:space="preserve"> out, </w:t>
      </w:r>
      <w:r>
        <w:rPr>
          <w:lang w:eastAsia="zh-TW"/>
        </w:rPr>
        <w:t>Exhibit D4 was a lie</w:t>
      </w:r>
      <w:r w:rsidR="00850CA9">
        <w:rPr>
          <w:lang w:eastAsia="zh-TW"/>
        </w:rPr>
        <w:t xml:space="preserve"> written not by the appellant but </w:t>
      </w:r>
      <w:r>
        <w:rPr>
          <w:lang w:eastAsia="zh-TW"/>
        </w:rPr>
        <w:t>by the very legal team who had treated him so poorly.</w:t>
      </w:r>
    </w:p>
    <w:p w:rsidR="00EB79D1" w:rsidRDefault="00CD43CA" w:rsidP="0085047C">
      <w:pPr>
        <w:pStyle w:val="T-Draft"/>
        <w:rPr>
          <w:lang w:eastAsia="zh-TW"/>
        </w:rPr>
      </w:pPr>
      <w:r>
        <w:rPr>
          <w:lang w:eastAsia="zh-TW"/>
        </w:rPr>
        <w:t>By Ground 3, Mr Cheung argued that such were the extraordinary circumstances</w:t>
      </w:r>
      <w:r w:rsidR="003A574D">
        <w:rPr>
          <w:lang w:eastAsia="zh-TW"/>
        </w:rPr>
        <w:t xml:space="preserve"> of the case</w:t>
      </w:r>
      <w:r>
        <w:rPr>
          <w:lang w:eastAsia="zh-TW"/>
        </w:rPr>
        <w:t xml:space="preserve">, in which two judges of the High </w:t>
      </w:r>
      <w:r w:rsidR="00940803" w:rsidRPr="00940803">
        <w:rPr>
          <w:b/>
          <w:lang w:eastAsia="zh-TW"/>
        </w:rPr>
        <w:t>‍</w:t>
      </w:r>
      <w:r>
        <w:rPr>
          <w:lang w:eastAsia="zh-TW"/>
        </w:rPr>
        <w:t xml:space="preserve">Court had made </w:t>
      </w:r>
      <w:r w:rsidR="004251E3">
        <w:rPr>
          <w:lang w:eastAsia="zh-TW"/>
        </w:rPr>
        <w:t xml:space="preserve">unusually </w:t>
      </w:r>
      <w:r>
        <w:rPr>
          <w:lang w:eastAsia="zh-TW"/>
        </w:rPr>
        <w:t xml:space="preserve">strong comments about the way the appellant had been served by his </w:t>
      </w:r>
      <w:r w:rsidR="00850CA9">
        <w:rPr>
          <w:lang w:eastAsia="zh-TW"/>
        </w:rPr>
        <w:t xml:space="preserve">previous </w:t>
      </w:r>
      <w:r>
        <w:rPr>
          <w:lang w:eastAsia="zh-TW"/>
        </w:rPr>
        <w:t>l</w:t>
      </w:r>
      <w:r w:rsidR="007F77B6">
        <w:rPr>
          <w:lang w:eastAsia="zh-TW"/>
        </w:rPr>
        <w:t>egal team</w:t>
      </w:r>
      <w:r>
        <w:rPr>
          <w:lang w:eastAsia="zh-TW"/>
        </w:rPr>
        <w:t>,</w:t>
      </w:r>
      <w:r w:rsidR="00436624">
        <w:rPr>
          <w:lang w:eastAsia="zh-TW"/>
        </w:rPr>
        <w:t xml:space="preserve"> </w:t>
      </w:r>
      <w:r>
        <w:rPr>
          <w:lang w:eastAsia="zh-TW"/>
        </w:rPr>
        <w:t>that there must be a lurking doubt about the correctness of a verdict which was</w:t>
      </w:r>
      <w:r w:rsidR="003C027D">
        <w:rPr>
          <w:lang w:eastAsia="zh-TW"/>
        </w:rPr>
        <w:t>, in any event, only</w:t>
      </w:r>
      <w:r>
        <w:rPr>
          <w:lang w:eastAsia="zh-TW"/>
        </w:rPr>
        <w:t xml:space="preserve"> achieved by a bare majority.</w:t>
      </w:r>
    </w:p>
    <w:p w:rsidR="009933D8" w:rsidRPr="009933D8" w:rsidRDefault="009933D8" w:rsidP="007141F1">
      <w:pPr>
        <w:pStyle w:val="j-heading"/>
        <w:rPr>
          <w:lang w:eastAsia="zh-TW"/>
        </w:rPr>
      </w:pPr>
      <w:r w:rsidRPr="009933D8">
        <w:rPr>
          <w:lang w:eastAsia="zh-TW"/>
        </w:rPr>
        <w:lastRenderedPageBreak/>
        <w:t>The respondent’s reply</w:t>
      </w:r>
    </w:p>
    <w:p w:rsidR="009933D8" w:rsidRDefault="00D446A2" w:rsidP="009933D8">
      <w:pPr>
        <w:pStyle w:val="T-Draft"/>
        <w:rPr>
          <w:lang w:eastAsia="zh-TW"/>
        </w:rPr>
      </w:pPr>
      <w:r>
        <w:rPr>
          <w:lang w:eastAsia="zh-TW"/>
        </w:rPr>
        <w:t>M</w:t>
      </w:r>
      <w:r w:rsidR="00DD11A4">
        <w:rPr>
          <w:lang w:eastAsia="zh-TW"/>
        </w:rPr>
        <w:t>s</w:t>
      </w:r>
      <w:r>
        <w:rPr>
          <w:lang w:eastAsia="zh-TW"/>
        </w:rPr>
        <w:t xml:space="preserve"> </w:t>
      </w:r>
      <w:proofErr w:type="spellStart"/>
      <w:r>
        <w:rPr>
          <w:lang w:eastAsia="zh-TW"/>
        </w:rPr>
        <w:t>Hermina</w:t>
      </w:r>
      <w:proofErr w:type="spellEnd"/>
      <w:r>
        <w:rPr>
          <w:lang w:eastAsia="zh-TW"/>
        </w:rPr>
        <w:t xml:space="preserve"> Ng, on behalf of the respondent, </w:t>
      </w:r>
      <w:r w:rsidR="00DD101D">
        <w:rPr>
          <w:lang w:eastAsia="zh-TW"/>
        </w:rPr>
        <w:t xml:space="preserve">submitted </w:t>
      </w:r>
      <w:r w:rsidR="00361BA0">
        <w:rPr>
          <w:lang w:eastAsia="zh-TW"/>
        </w:rPr>
        <w:t>in respect of Ground 1</w:t>
      </w:r>
      <w:r>
        <w:rPr>
          <w:lang w:eastAsia="zh-TW"/>
        </w:rPr>
        <w:t xml:space="preserve"> that the correctne</w:t>
      </w:r>
      <w:r w:rsidR="00DD11A4">
        <w:rPr>
          <w:lang w:eastAsia="zh-TW"/>
        </w:rPr>
        <w:t xml:space="preserve">ss or otherwise of Paul Chan’s </w:t>
      </w:r>
      <w:r w:rsidR="007F77B6">
        <w:rPr>
          <w:lang w:eastAsia="zh-TW"/>
        </w:rPr>
        <w:t xml:space="preserve">legal </w:t>
      </w:r>
      <w:r w:rsidR="00C20826" w:rsidRPr="00C20826">
        <w:rPr>
          <w:b/>
          <w:lang w:eastAsia="zh-TW"/>
        </w:rPr>
        <w:t>‍</w:t>
      </w:r>
      <w:r w:rsidR="00DD11A4">
        <w:rPr>
          <w:lang w:eastAsia="zh-TW"/>
        </w:rPr>
        <w:t>advice</w:t>
      </w:r>
      <w:r>
        <w:rPr>
          <w:lang w:eastAsia="zh-TW"/>
        </w:rPr>
        <w:t xml:space="preserve"> was not an issue at trial</w:t>
      </w:r>
      <w:r w:rsidR="00DD101D">
        <w:rPr>
          <w:lang w:eastAsia="zh-TW"/>
        </w:rPr>
        <w:t>,</w:t>
      </w:r>
      <w:r>
        <w:rPr>
          <w:lang w:eastAsia="zh-TW"/>
        </w:rPr>
        <w:t xml:space="preserve"> and </w:t>
      </w:r>
      <w:r w:rsidR="003C027D">
        <w:rPr>
          <w:lang w:eastAsia="zh-TW"/>
        </w:rPr>
        <w:t xml:space="preserve">she </w:t>
      </w:r>
      <w:r w:rsidR="00DD101D">
        <w:rPr>
          <w:lang w:eastAsia="zh-TW"/>
        </w:rPr>
        <w:t xml:space="preserve">appeared to accept that it </w:t>
      </w:r>
      <w:r>
        <w:rPr>
          <w:lang w:eastAsia="zh-TW"/>
        </w:rPr>
        <w:t xml:space="preserve">did not call for </w:t>
      </w:r>
      <w:r w:rsidR="00361BA0">
        <w:rPr>
          <w:lang w:eastAsia="zh-TW"/>
        </w:rPr>
        <w:t xml:space="preserve">specific </w:t>
      </w:r>
      <w:r>
        <w:rPr>
          <w:lang w:eastAsia="zh-TW"/>
        </w:rPr>
        <w:t>directions</w:t>
      </w:r>
      <w:r w:rsidR="00DD101D">
        <w:rPr>
          <w:lang w:eastAsia="zh-TW"/>
        </w:rPr>
        <w:t xml:space="preserve"> from the judge</w:t>
      </w:r>
      <w:r>
        <w:rPr>
          <w:lang w:eastAsia="zh-TW"/>
        </w:rPr>
        <w:t xml:space="preserve">.  The issue </w:t>
      </w:r>
      <w:r w:rsidR="00850CA9">
        <w:rPr>
          <w:lang w:eastAsia="zh-TW"/>
        </w:rPr>
        <w:t xml:space="preserve">for the defence </w:t>
      </w:r>
      <w:r>
        <w:rPr>
          <w:lang w:eastAsia="zh-TW"/>
        </w:rPr>
        <w:t>was whether the appellant was a pliable individual who could be easily manipulated.</w:t>
      </w:r>
      <w:r w:rsidR="00361BA0">
        <w:rPr>
          <w:lang w:eastAsia="zh-TW"/>
        </w:rPr>
        <w:t xml:space="preserve">  However, she maintained that what the judge actually said about Paul Chan’s </w:t>
      </w:r>
      <w:r w:rsidR="007F77B6">
        <w:rPr>
          <w:lang w:eastAsia="zh-TW"/>
        </w:rPr>
        <w:t xml:space="preserve">legal </w:t>
      </w:r>
      <w:r w:rsidR="00361BA0">
        <w:rPr>
          <w:lang w:eastAsia="zh-TW"/>
        </w:rPr>
        <w:t xml:space="preserve">advice was correct and, as such, could not have harmed the appellant’s case.  It was, she said, important to differentiate between the </w:t>
      </w:r>
      <w:r w:rsidR="00386F49">
        <w:rPr>
          <w:lang w:eastAsia="zh-TW"/>
        </w:rPr>
        <w:t xml:space="preserve">collateral </w:t>
      </w:r>
      <w:r w:rsidR="00361BA0">
        <w:rPr>
          <w:lang w:eastAsia="zh-TW"/>
        </w:rPr>
        <w:t xml:space="preserve">issue of the way the appellant was advised by his previous lawyers and </w:t>
      </w:r>
      <w:r w:rsidR="00386F49">
        <w:rPr>
          <w:lang w:eastAsia="zh-TW"/>
        </w:rPr>
        <w:t xml:space="preserve">the ultimate issue of </w:t>
      </w:r>
      <w:r w:rsidR="00361BA0">
        <w:rPr>
          <w:lang w:eastAsia="zh-TW"/>
        </w:rPr>
        <w:t>whether or not he was knowingly attempting to traffic in dangerous drugs.</w:t>
      </w:r>
    </w:p>
    <w:p w:rsidR="001F0294" w:rsidRDefault="00386F49" w:rsidP="009933D8">
      <w:pPr>
        <w:pStyle w:val="T-Draft"/>
        <w:rPr>
          <w:lang w:eastAsia="zh-TW"/>
        </w:rPr>
      </w:pPr>
      <w:r>
        <w:rPr>
          <w:lang w:eastAsia="zh-TW"/>
        </w:rPr>
        <w:t xml:space="preserve">In respect of </w:t>
      </w:r>
      <w:r w:rsidR="00740E05">
        <w:rPr>
          <w:lang w:eastAsia="zh-TW"/>
        </w:rPr>
        <w:t>G</w:t>
      </w:r>
      <w:r>
        <w:rPr>
          <w:lang w:eastAsia="zh-TW"/>
        </w:rPr>
        <w:t>round 2, Ms Ng acknowledged that the judge had not warned the jury about the contents of the defence exhibits, nor had he given a direction in respect of the previous plea of guilty.  However, she submitted that these were issues introduced by the defence and it would have been obvious to the jury that the only purpose they were being relied upon was to demonstrate that the appellant was a simple</w:t>
      </w:r>
      <w:r w:rsidR="00D86924">
        <w:rPr>
          <w:lang w:eastAsia="zh-TW"/>
        </w:rPr>
        <w:t>-</w:t>
      </w:r>
      <w:r>
        <w:rPr>
          <w:lang w:eastAsia="zh-TW"/>
        </w:rPr>
        <w:t>minded individual who could be easily manipulated.  The introduction of Barnes J’s judgment, on which there was also no</w:t>
      </w:r>
      <w:r w:rsidR="00740E05">
        <w:rPr>
          <w:lang w:eastAsia="zh-TW"/>
        </w:rPr>
        <w:t xml:space="preserve"> direction from the judge, could only have been read in the appellant’s favour.</w:t>
      </w:r>
    </w:p>
    <w:p w:rsidR="00740E05" w:rsidRDefault="00740E05" w:rsidP="009933D8">
      <w:pPr>
        <w:pStyle w:val="T-Draft"/>
        <w:rPr>
          <w:lang w:eastAsia="zh-TW"/>
        </w:rPr>
      </w:pPr>
      <w:r>
        <w:rPr>
          <w:lang w:eastAsia="zh-TW"/>
        </w:rPr>
        <w:t>On the question of a lurking doubt (Ground 3), Ms Ng again emphasised the distinction between the involuntary plea</w:t>
      </w:r>
      <w:r w:rsidR="003A574D">
        <w:rPr>
          <w:lang w:eastAsia="zh-TW"/>
        </w:rPr>
        <w:t>,</w:t>
      </w:r>
      <w:r>
        <w:rPr>
          <w:lang w:eastAsia="zh-TW"/>
        </w:rPr>
        <w:t xml:space="preserve"> and the circumstances which had led to it</w:t>
      </w:r>
      <w:r w:rsidR="003A574D">
        <w:rPr>
          <w:lang w:eastAsia="zh-TW"/>
        </w:rPr>
        <w:t>,</w:t>
      </w:r>
      <w:r>
        <w:rPr>
          <w:lang w:eastAsia="zh-TW"/>
        </w:rPr>
        <w:t xml:space="preserve"> and the ultimate issue for the jury, which was whether they could be sure the appellant had attempted to traffic in dangerous drugs.  The evidence and issues had been summed up in a fair </w:t>
      </w:r>
      <w:r>
        <w:rPr>
          <w:lang w:eastAsia="zh-TW"/>
        </w:rPr>
        <w:lastRenderedPageBreak/>
        <w:t>and balanced way and</w:t>
      </w:r>
      <w:r w:rsidR="003C027D">
        <w:rPr>
          <w:lang w:eastAsia="zh-TW"/>
        </w:rPr>
        <w:t>,</w:t>
      </w:r>
      <w:r>
        <w:rPr>
          <w:lang w:eastAsia="zh-TW"/>
        </w:rPr>
        <w:t xml:space="preserve"> clearly</w:t>
      </w:r>
      <w:r w:rsidR="003C027D">
        <w:rPr>
          <w:lang w:eastAsia="zh-TW"/>
        </w:rPr>
        <w:t>,</w:t>
      </w:r>
      <w:r>
        <w:rPr>
          <w:lang w:eastAsia="zh-TW"/>
        </w:rPr>
        <w:t xml:space="preserve"> the jury must have rejected the defence case</w:t>
      </w:r>
      <w:r w:rsidR="00DD101D">
        <w:rPr>
          <w:lang w:eastAsia="zh-TW"/>
        </w:rPr>
        <w:t xml:space="preserve"> on the ultimate issue</w:t>
      </w:r>
      <w:r>
        <w:rPr>
          <w:lang w:eastAsia="zh-TW"/>
        </w:rPr>
        <w:t xml:space="preserve"> and found the prosecution case proved beyond reasonable doubt.  In the circumstances, there was no scope for entertaining a lurking doubt about the safety of the conviction.</w:t>
      </w:r>
    </w:p>
    <w:p w:rsidR="00740E05" w:rsidRPr="00740E05" w:rsidRDefault="00740E05" w:rsidP="00E57BFC">
      <w:pPr>
        <w:pStyle w:val="j-heading"/>
        <w:rPr>
          <w:lang w:eastAsia="zh-TW"/>
        </w:rPr>
      </w:pPr>
      <w:r w:rsidRPr="00740E05">
        <w:rPr>
          <w:lang w:eastAsia="zh-TW"/>
        </w:rPr>
        <w:t>Discussion</w:t>
      </w:r>
    </w:p>
    <w:p w:rsidR="009C6201" w:rsidRDefault="004315D7" w:rsidP="00740E05">
      <w:pPr>
        <w:pStyle w:val="T-Draft"/>
        <w:rPr>
          <w:lang w:eastAsia="zh-TW"/>
        </w:rPr>
      </w:pPr>
      <w:r>
        <w:rPr>
          <w:lang w:eastAsia="zh-TW"/>
        </w:rPr>
        <w:t>Th</w:t>
      </w:r>
      <w:r w:rsidR="00850CA9">
        <w:rPr>
          <w:lang w:eastAsia="zh-TW"/>
        </w:rPr>
        <w:t>ere were clearly some extraordinary</w:t>
      </w:r>
      <w:r w:rsidR="003C027D">
        <w:rPr>
          <w:lang w:eastAsia="zh-TW"/>
        </w:rPr>
        <w:t>, if not unprecedented,</w:t>
      </w:r>
      <w:r w:rsidR="00850CA9">
        <w:rPr>
          <w:lang w:eastAsia="zh-TW"/>
        </w:rPr>
        <w:t xml:space="preserve"> features to this case</w:t>
      </w:r>
      <w:r>
        <w:rPr>
          <w:lang w:eastAsia="zh-TW"/>
        </w:rPr>
        <w:t xml:space="preserve">.  The </w:t>
      </w:r>
      <w:r w:rsidR="007442C9">
        <w:rPr>
          <w:lang w:eastAsia="zh-TW"/>
        </w:rPr>
        <w:t xml:space="preserve">trial </w:t>
      </w:r>
      <w:r>
        <w:rPr>
          <w:lang w:eastAsia="zh-TW"/>
        </w:rPr>
        <w:t>judge</w:t>
      </w:r>
      <w:r w:rsidR="00DD06EC">
        <w:rPr>
          <w:lang w:eastAsia="zh-TW"/>
        </w:rPr>
        <w:t xml:space="preserve"> himself </w:t>
      </w:r>
      <w:r w:rsidR="007442C9">
        <w:rPr>
          <w:lang w:eastAsia="zh-TW"/>
        </w:rPr>
        <w:t>spoke of his considerable unease</w:t>
      </w:r>
      <w:r w:rsidR="007442C9">
        <w:rPr>
          <w:rStyle w:val="FootnoteReference"/>
          <w:lang w:eastAsia="zh-TW"/>
        </w:rPr>
        <w:footnoteReference w:id="36"/>
      </w:r>
      <w:r w:rsidR="007442C9">
        <w:rPr>
          <w:lang w:eastAsia="zh-TW"/>
        </w:rPr>
        <w:t xml:space="preserve"> and discomfort</w:t>
      </w:r>
      <w:r w:rsidR="003D4164">
        <w:rPr>
          <w:rStyle w:val="FootnoteReference"/>
          <w:lang w:eastAsia="zh-TW"/>
        </w:rPr>
        <w:footnoteReference w:id="37"/>
      </w:r>
      <w:r w:rsidR="007442C9">
        <w:rPr>
          <w:lang w:eastAsia="zh-TW"/>
        </w:rPr>
        <w:t xml:space="preserve"> </w:t>
      </w:r>
      <w:r w:rsidR="003D4164">
        <w:rPr>
          <w:lang w:eastAsia="zh-TW"/>
        </w:rPr>
        <w:t>about</w:t>
      </w:r>
      <w:r w:rsidR="007442C9">
        <w:rPr>
          <w:lang w:eastAsia="zh-TW"/>
        </w:rPr>
        <w:t xml:space="preserve"> the case with its dubious </w:t>
      </w:r>
      <w:r w:rsidR="007F77B6">
        <w:rPr>
          <w:lang w:eastAsia="zh-TW"/>
        </w:rPr>
        <w:t xml:space="preserve">factual </w:t>
      </w:r>
      <w:r w:rsidR="007442C9">
        <w:rPr>
          <w:lang w:eastAsia="zh-TW"/>
        </w:rPr>
        <w:t>background</w:t>
      </w:r>
      <w:r w:rsidR="003D4164">
        <w:rPr>
          <w:rStyle w:val="FootnoteReference"/>
          <w:lang w:eastAsia="zh-TW"/>
        </w:rPr>
        <w:footnoteReference w:id="38"/>
      </w:r>
      <w:r w:rsidR="007442C9">
        <w:rPr>
          <w:lang w:eastAsia="zh-TW"/>
        </w:rPr>
        <w:t xml:space="preserve">, and </w:t>
      </w:r>
      <w:r w:rsidR="003D4164">
        <w:rPr>
          <w:lang w:eastAsia="zh-TW"/>
        </w:rPr>
        <w:t xml:space="preserve">at one stage </w:t>
      </w:r>
      <w:r w:rsidR="003A574D">
        <w:rPr>
          <w:lang w:eastAsia="zh-TW"/>
        </w:rPr>
        <w:t>went so far as to voice his concern</w:t>
      </w:r>
      <w:r w:rsidR="003D4164">
        <w:rPr>
          <w:lang w:eastAsia="zh-TW"/>
        </w:rPr>
        <w:t xml:space="preserve"> that a</w:t>
      </w:r>
      <w:r w:rsidR="003A574D">
        <w:rPr>
          <w:lang w:eastAsia="zh-TW"/>
        </w:rPr>
        <w:t>n eventual</w:t>
      </w:r>
      <w:r w:rsidR="00740956">
        <w:rPr>
          <w:lang w:eastAsia="zh-TW"/>
        </w:rPr>
        <w:t xml:space="preserve"> conviction would be absurd</w:t>
      </w:r>
      <w:r w:rsidR="003D4164">
        <w:rPr>
          <w:rStyle w:val="FootnoteReference"/>
          <w:lang w:eastAsia="zh-TW"/>
        </w:rPr>
        <w:footnoteReference w:id="39"/>
      </w:r>
      <w:r w:rsidR="003D4164">
        <w:rPr>
          <w:lang w:eastAsia="zh-TW"/>
        </w:rPr>
        <w:t>.</w:t>
      </w:r>
      <w:r>
        <w:rPr>
          <w:lang w:eastAsia="zh-TW"/>
        </w:rPr>
        <w:t xml:space="preserve">  The full extent of what </w:t>
      </w:r>
      <w:r w:rsidR="009C6201">
        <w:rPr>
          <w:lang w:eastAsia="zh-TW"/>
        </w:rPr>
        <w:t>occurred and why</w:t>
      </w:r>
      <w:r>
        <w:rPr>
          <w:lang w:eastAsia="zh-TW"/>
        </w:rPr>
        <w:t xml:space="preserve"> </w:t>
      </w:r>
      <w:r w:rsidR="003D4164">
        <w:rPr>
          <w:lang w:eastAsia="zh-TW"/>
        </w:rPr>
        <w:t xml:space="preserve">between the appellant’s former </w:t>
      </w:r>
      <w:r w:rsidR="004B348B">
        <w:rPr>
          <w:lang w:eastAsia="zh-TW"/>
        </w:rPr>
        <w:t>legal team</w:t>
      </w:r>
      <w:r w:rsidR="003D4164">
        <w:rPr>
          <w:lang w:eastAsia="zh-TW"/>
        </w:rPr>
        <w:t xml:space="preserve"> and the appellant and the prosecution have</w:t>
      </w:r>
      <w:r>
        <w:rPr>
          <w:lang w:eastAsia="zh-TW"/>
        </w:rPr>
        <w:t xml:space="preserve"> not been p</w:t>
      </w:r>
      <w:r w:rsidR="005A1A97">
        <w:rPr>
          <w:lang w:eastAsia="zh-TW"/>
        </w:rPr>
        <w:t>laced</w:t>
      </w:r>
      <w:r>
        <w:rPr>
          <w:lang w:eastAsia="zh-TW"/>
        </w:rPr>
        <w:t xml:space="preserve"> before </w:t>
      </w:r>
      <w:r w:rsidR="00F22596">
        <w:rPr>
          <w:lang w:eastAsia="zh-TW"/>
        </w:rPr>
        <w:t>the Court</w:t>
      </w:r>
      <w:r>
        <w:rPr>
          <w:lang w:eastAsia="zh-TW"/>
        </w:rPr>
        <w:t xml:space="preserve"> and </w:t>
      </w:r>
      <w:r w:rsidR="00280DD5">
        <w:rPr>
          <w:lang w:eastAsia="zh-TW"/>
        </w:rPr>
        <w:t>it does seem to us</w:t>
      </w:r>
      <w:r w:rsidR="009C6201">
        <w:rPr>
          <w:lang w:eastAsia="zh-TW"/>
        </w:rPr>
        <w:t>, with respect,</w:t>
      </w:r>
      <w:r w:rsidR="00280DD5">
        <w:rPr>
          <w:lang w:eastAsia="zh-TW"/>
        </w:rPr>
        <w:t xml:space="preserve"> that there </w:t>
      </w:r>
      <w:r w:rsidR="00850CA9">
        <w:rPr>
          <w:lang w:eastAsia="zh-TW"/>
        </w:rPr>
        <w:t xml:space="preserve">has </w:t>
      </w:r>
      <w:r w:rsidR="000A26B0">
        <w:rPr>
          <w:lang w:eastAsia="zh-TW"/>
        </w:rPr>
        <w:t xml:space="preserve">not </w:t>
      </w:r>
      <w:r w:rsidR="00850CA9">
        <w:rPr>
          <w:lang w:eastAsia="zh-TW"/>
        </w:rPr>
        <w:t>been</w:t>
      </w:r>
      <w:r w:rsidR="00280DD5">
        <w:rPr>
          <w:lang w:eastAsia="zh-TW"/>
        </w:rPr>
        <w:t xml:space="preserve"> much </w:t>
      </w:r>
      <w:r w:rsidR="000A26B0">
        <w:rPr>
          <w:lang w:eastAsia="zh-TW"/>
        </w:rPr>
        <w:t>desire</w:t>
      </w:r>
      <w:r>
        <w:rPr>
          <w:lang w:eastAsia="zh-TW"/>
        </w:rPr>
        <w:t xml:space="preserve"> on the respondent’s part </w:t>
      </w:r>
      <w:r w:rsidR="003C027D">
        <w:rPr>
          <w:lang w:eastAsia="zh-TW"/>
        </w:rPr>
        <w:t>to find</w:t>
      </w:r>
      <w:r>
        <w:rPr>
          <w:lang w:eastAsia="zh-TW"/>
        </w:rPr>
        <w:t xml:space="preserve"> out</w:t>
      </w:r>
      <w:r w:rsidR="005A1A97">
        <w:rPr>
          <w:lang w:eastAsia="zh-TW"/>
        </w:rPr>
        <w:t xml:space="preserve"> what really </w:t>
      </w:r>
      <w:r w:rsidR="00280DD5">
        <w:rPr>
          <w:lang w:eastAsia="zh-TW"/>
        </w:rPr>
        <w:t>happened</w:t>
      </w:r>
      <w:r>
        <w:rPr>
          <w:lang w:eastAsia="zh-TW"/>
        </w:rPr>
        <w:t xml:space="preserve">.  </w:t>
      </w:r>
      <w:r w:rsidR="00280DD5">
        <w:rPr>
          <w:lang w:eastAsia="zh-TW"/>
        </w:rPr>
        <w:t>That is particularly surprising in light of</w:t>
      </w:r>
      <w:r w:rsidR="009C6201">
        <w:rPr>
          <w:lang w:eastAsia="zh-TW"/>
        </w:rPr>
        <w:t xml:space="preserve"> the findings of Barnes </w:t>
      </w:r>
      <w:r w:rsidR="004C24BE" w:rsidRPr="004C24BE">
        <w:rPr>
          <w:b/>
          <w:lang w:eastAsia="zh-TW"/>
        </w:rPr>
        <w:t>‍</w:t>
      </w:r>
      <w:r w:rsidR="009C6201">
        <w:rPr>
          <w:lang w:eastAsia="zh-TW"/>
        </w:rPr>
        <w:t xml:space="preserve">J </w:t>
      </w:r>
      <w:r w:rsidR="00850CA9">
        <w:rPr>
          <w:lang w:eastAsia="zh-TW"/>
        </w:rPr>
        <w:t>on</w:t>
      </w:r>
      <w:r w:rsidR="009C6201">
        <w:rPr>
          <w:lang w:eastAsia="zh-TW"/>
        </w:rPr>
        <w:t xml:space="preserve"> the application of the appellant to change his plea and the subsequent comments of the </w:t>
      </w:r>
      <w:r w:rsidR="003A574D">
        <w:rPr>
          <w:lang w:eastAsia="zh-TW"/>
        </w:rPr>
        <w:t xml:space="preserve">trial </w:t>
      </w:r>
      <w:r w:rsidR="009C6201">
        <w:rPr>
          <w:lang w:eastAsia="zh-TW"/>
        </w:rPr>
        <w:t>judge</w:t>
      </w:r>
      <w:r w:rsidR="00D86924">
        <w:rPr>
          <w:lang w:eastAsia="zh-TW"/>
        </w:rPr>
        <w:t xml:space="preserve"> about his then legal team</w:t>
      </w:r>
      <w:r w:rsidR="009C6201">
        <w:rPr>
          <w:lang w:eastAsia="zh-TW"/>
        </w:rPr>
        <w:t>.</w:t>
      </w:r>
      <w:r w:rsidR="003D4164">
        <w:rPr>
          <w:lang w:eastAsia="zh-TW"/>
        </w:rPr>
        <w:t xml:space="preserve">  </w:t>
      </w:r>
      <w:r w:rsidR="000A26B0">
        <w:rPr>
          <w:lang w:eastAsia="zh-TW"/>
        </w:rPr>
        <w:t xml:space="preserve">Barnes </w:t>
      </w:r>
      <w:r w:rsidR="00940803" w:rsidRPr="00940803">
        <w:rPr>
          <w:b/>
          <w:lang w:eastAsia="zh-TW"/>
        </w:rPr>
        <w:t>‍</w:t>
      </w:r>
      <w:r w:rsidR="000A26B0">
        <w:rPr>
          <w:lang w:eastAsia="zh-TW"/>
        </w:rPr>
        <w:t xml:space="preserve">J was </w:t>
      </w:r>
      <w:r w:rsidR="00F22596">
        <w:rPr>
          <w:lang w:eastAsia="zh-TW"/>
        </w:rPr>
        <w:t xml:space="preserve">obviously </w:t>
      </w:r>
      <w:r w:rsidR="000A26B0">
        <w:rPr>
          <w:lang w:eastAsia="zh-TW"/>
        </w:rPr>
        <w:t xml:space="preserve">highly critical of the evidence and conduct of the previous legal team and was persuaded by the appellant’s evidence, which had “a </w:t>
      </w:r>
      <w:r w:rsidR="00940803" w:rsidRPr="00940803">
        <w:rPr>
          <w:b/>
          <w:lang w:eastAsia="zh-TW"/>
        </w:rPr>
        <w:t>‍</w:t>
      </w:r>
      <w:r w:rsidR="000A26B0">
        <w:rPr>
          <w:lang w:eastAsia="zh-TW"/>
        </w:rPr>
        <w:t>ring of truth” about it</w:t>
      </w:r>
      <w:r w:rsidR="000A26B0">
        <w:rPr>
          <w:rStyle w:val="FootnoteReference"/>
          <w:lang w:eastAsia="zh-TW"/>
        </w:rPr>
        <w:footnoteReference w:id="40"/>
      </w:r>
      <w:r w:rsidR="000A26B0">
        <w:rPr>
          <w:lang w:eastAsia="zh-TW"/>
        </w:rPr>
        <w:t>.</w:t>
      </w:r>
    </w:p>
    <w:p w:rsidR="004F6FDC" w:rsidRDefault="004315D7" w:rsidP="00740E05">
      <w:pPr>
        <w:pStyle w:val="T-Draft"/>
        <w:rPr>
          <w:lang w:eastAsia="zh-TW"/>
        </w:rPr>
      </w:pPr>
      <w:r>
        <w:rPr>
          <w:lang w:eastAsia="zh-TW"/>
        </w:rPr>
        <w:t>Whatever happened</w:t>
      </w:r>
      <w:r w:rsidR="003A574D">
        <w:rPr>
          <w:lang w:eastAsia="zh-TW"/>
        </w:rPr>
        <w:t xml:space="preserve"> in this case</w:t>
      </w:r>
      <w:r>
        <w:rPr>
          <w:lang w:eastAsia="zh-TW"/>
        </w:rPr>
        <w:t xml:space="preserve"> does not reflect well on</w:t>
      </w:r>
      <w:r w:rsidR="009C6201">
        <w:rPr>
          <w:lang w:eastAsia="zh-TW"/>
        </w:rPr>
        <w:t xml:space="preserve"> </w:t>
      </w:r>
      <w:r w:rsidR="00677BC6">
        <w:rPr>
          <w:lang w:eastAsia="zh-TW"/>
        </w:rPr>
        <w:t>the legal profession or the legal</w:t>
      </w:r>
      <w:r w:rsidR="00854D9C">
        <w:rPr>
          <w:lang w:eastAsia="zh-TW"/>
        </w:rPr>
        <w:t xml:space="preserve"> system</w:t>
      </w:r>
      <w:r w:rsidR="009C6201">
        <w:rPr>
          <w:lang w:eastAsia="zh-TW"/>
        </w:rPr>
        <w:t xml:space="preserve">.  Not only </w:t>
      </w:r>
      <w:r w:rsidR="00F5554C">
        <w:rPr>
          <w:lang w:eastAsia="zh-TW"/>
        </w:rPr>
        <w:t>does</w:t>
      </w:r>
      <w:r w:rsidR="009C6201">
        <w:rPr>
          <w:lang w:eastAsia="zh-TW"/>
        </w:rPr>
        <w:t xml:space="preserve"> the appellant </w:t>
      </w:r>
      <w:r w:rsidR="00F5554C">
        <w:rPr>
          <w:lang w:eastAsia="zh-TW"/>
        </w:rPr>
        <w:t xml:space="preserve">seem to have been </w:t>
      </w:r>
      <w:r w:rsidR="009C6201">
        <w:rPr>
          <w:lang w:eastAsia="zh-TW"/>
        </w:rPr>
        <w:t>badly advised</w:t>
      </w:r>
      <w:r w:rsidR="00854D9C">
        <w:rPr>
          <w:lang w:eastAsia="zh-TW"/>
        </w:rPr>
        <w:t xml:space="preserve"> </w:t>
      </w:r>
      <w:r w:rsidR="009C6201">
        <w:rPr>
          <w:lang w:eastAsia="zh-TW"/>
        </w:rPr>
        <w:t xml:space="preserve">by his first team of lawyers to plead guilty to an </w:t>
      </w:r>
      <w:r w:rsidR="00FB6D3E">
        <w:rPr>
          <w:lang w:eastAsia="zh-TW"/>
        </w:rPr>
        <w:t>extremely serious offence</w:t>
      </w:r>
      <w:r w:rsidR="009C6201">
        <w:rPr>
          <w:lang w:eastAsia="zh-TW"/>
        </w:rPr>
        <w:t xml:space="preserve"> in the High Cou</w:t>
      </w:r>
      <w:r w:rsidR="00740956">
        <w:rPr>
          <w:lang w:eastAsia="zh-TW"/>
        </w:rPr>
        <w:t>r</w:t>
      </w:r>
      <w:r w:rsidR="009C6201">
        <w:rPr>
          <w:lang w:eastAsia="zh-TW"/>
        </w:rPr>
        <w:t>t whe</w:t>
      </w:r>
      <w:r w:rsidR="00677BC6">
        <w:rPr>
          <w:lang w:eastAsia="zh-TW"/>
        </w:rPr>
        <w:t>n</w:t>
      </w:r>
      <w:r w:rsidR="009C6201">
        <w:rPr>
          <w:lang w:eastAsia="zh-TW"/>
        </w:rPr>
        <w:t xml:space="preserve"> the evidence </w:t>
      </w:r>
      <w:r w:rsidR="00854D9C">
        <w:rPr>
          <w:lang w:eastAsia="zh-TW"/>
        </w:rPr>
        <w:t xml:space="preserve">against him </w:t>
      </w:r>
      <w:r w:rsidR="009C6201">
        <w:rPr>
          <w:lang w:eastAsia="zh-TW"/>
        </w:rPr>
        <w:lastRenderedPageBreak/>
        <w:t>was</w:t>
      </w:r>
      <w:r>
        <w:rPr>
          <w:lang w:eastAsia="zh-TW"/>
        </w:rPr>
        <w:t xml:space="preserve"> </w:t>
      </w:r>
      <w:r w:rsidR="009C6201">
        <w:rPr>
          <w:lang w:eastAsia="zh-TW"/>
        </w:rPr>
        <w:t xml:space="preserve">hardly very strong, but the prosecution </w:t>
      </w:r>
      <w:r w:rsidR="00F5554C">
        <w:rPr>
          <w:lang w:eastAsia="zh-TW"/>
        </w:rPr>
        <w:t>appear</w:t>
      </w:r>
      <w:r w:rsidR="003A574D">
        <w:rPr>
          <w:lang w:eastAsia="zh-TW"/>
        </w:rPr>
        <w:t>s</w:t>
      </w:r>
      <w:r w:rsidR="00F5554C">
        <w:rPr>
          <w:lang w:eastAsia="zh-TW"/>
        </w:rPr>
        <w:t xml:space="preserve"> to have </w:t>
      </w:r>
      <w:r w:rsidR="009C6201">
        <w:rPr>
          <w:lang w:eastAsia="zh-TW"/>
        </w:rPr>
        <w:t>traded the opportunity</w:t>
      </w:r>
      <w:r w:rsidR="00854D9C">
        <w:rPr>
          <w:lang w:eastAsia="zh-TW"/>
        </w:rPr>
        <w:t xml:space="preserve"> to pursue a case</w:t>
      </w:r>
      <w:r w:rsidR="009C6201">
        <w:rPr>
          <w:lang w:eastAsia="zh-TW"/>
        </w:rPr>
        <w:t xml:space="preserve"> which </w:t>
      </w:r>
      <w:r w:rsidR="003C027D">
        <w:rPr>
          <w:lang w:eastAsia="zh-TW"/>
        </w:rPr>
        <w:t>it</w:t>
      </w:r>
      <w:r w:rsidR="009C6201">
        <w:rPr>
          <w:lang w:eastAsia="zh-TW"/>
        </w:rPr>
        <w:t xml:space="preserve"> could and should have </w:t>
      </w:r>
      <w:r w:rsidR="003A574D">
        <w:rPr>
          <w:lang w:eastAsia="zh-TW"/>
        </w:rPr>
        <w:t>followed up</w:t>
      </w:r>
      <w:r w:rsidR="009C6201">
        <w:rPr>
          <w:lang w:eastAsia="zh-TW"/>
        </w:rPr>
        <w:t xml:space="preserve"> against </w:t>
      </w:r>
      <w:r w:rsidR="00854D9C">
        <w:rPr>
          <w:lang w:eastAsia="zh-TW"/>
        </w:rPr>
        <w:t xml:space="preserve">the organiser of the offence, for a conviction of someone who was minimally involved and </w:t>
      </w:r>
      <w:r w:rsidR="000A26B0">
        <w:rPr>
          <w:lang w:eastAsia="zh-TW"/>
        </w:rPr>
        <w:t>may have been</w:t>
      </w:r>
      <w:r w:rsidR="00854D9C">
        <w:rPr>
          <w:lang w:eastAsia="zh-TW"/>
        </w:rPr>
        <w:t xml:space="preserve"> innocent.</w:t>
      </w:r>
      <w:r w:rsidR="00FB6D3E">
        <w:rPr>
          <w:lang w:eastAsia="zh-TW"/>
        </w:rPr>
        <w:t xml:space="preserve">  </w:t>
      </w:r>
    </w:p>
    <w:p w:rsidR="00740E05" w:rsidRDefault="00FB6D3E" w:rsidP="00740E05">
      <w:pPr>
        <w:pStyle w:val="T-Draft"/>
        <w:rPr>
          <w:lang w:eastAsia="zh-TW"/>
        </w:rPr>
      </w:pPr>
      <w:r>
        <w:rPr>
          <w:lang w:eastAsia="zh-TW"/>
        </w:rPr>
        <w:t>If the argument is that there was little or no evidence against Hung Chi-him, the prosecution could always have approached</w:t>
      </w:r>
      <w:r w:rsidR="0078581C">
        <w:rPr>
          <w:lang w:eastAsia="zh-TW"/>
        </w:rPr>
        <w:t xml:space="preserve"> the appellant</w:t>
      </w:r>
      <w:r w:rsidR="003A574D">
        <w:rPr>
          <w:lang w:eastAsia="zh-TW"/>
        </w:rPr>
        <w:t>,</w:t>
      </w:r>
      <w:r w:rsidR="0078581C">
        <w:rPr>
          <w:lang w:eastAsia="zh-TW"/>
        </w:rPr>
        <w:t xml:space="preserve"> who had been persuaded to supply his address in order to receive the parcel</w:t>
      </w:r>
      <w:r w:rsidR="00F22596">
        <w:rPr>
          <w:lang w:eastAsia="zh-TW"/>
        </w:rPr>
        <w:t>,</w:t>
      </w:r>
      <w:r w:rsidR="0078581C">
        <w:rPr>
          <w:lang w:eastAsia="zh-TW"/>
        </w:rPr>
        <w:t xml:space="preserve"> and whose text messages from Hung Chi-him supported that arrangement, to give evidence against him.</w:t>
      </w:r>
      <w:r w:rsidR="000A26B0">
        <w:rPr>
          <w:lang w:eastAsia="zh-TW"/>
        </w:rPr>
        <w:t xml:space="preserve">  It should be remembered that it was the appellant’s unsolicited disclosure </w:t>
      </w:r>
      <w:r w:rsidR="00F22596">
        <w:rPr>
          <w:lang w:eastAsia="zh-TW"/>
        </w:rPr>
        <w:t>of</w:t>
      </w:r>
      <w:r w:rsidR="000A26B0">
        <w:rPr>
          <w:lang w:eastAsia="zh-TW"/>
        </w:rPr>
        <w:t xml:space="preserve"> the involvement of Hung </w:t>
      </w:r>
      <w:r w:rsidR="00C20826" w:rsidRPr="00C20826">
        <w:rPr>
          <w:b/>
          <w:lang w:eastAsia="zh-TW"/>
        </w:rPr>
        <w:t>‍</w:t>
      </w:r>
      <w:r w:rsidR="000A26B0">
        <w:rPr>
          <w:lang w:eastAsia="zh-TW"/>
        </w:rPr>
        <w:t>Chi-him in his vide</w:t>
      </w:r>
      <w:r w:rsidR="003C027D">
        <w:rPr>
          <w:lang w:eastAsia="zh-TW"/>
        </w:rPr>
        <w:t>o</w:t>
      </w:r>
      <w:r w:rsidR="000A26B0">
        <w:rPr>
          <w:lang w:eastAsia="zh-TW"/>
        </w:rPr>
        <w:t xml:space="preserve"> recorded interview o</w:t>
      </w:r>
      <w:r w:rsidR="003C027D">
        <w:rPr>
          <w:lang w:eastAsia="zh-TW"/>
        </w:rPr>
        <w:t>f</w:t>
      </w:r>
      <w:r w:rsidR="000A26B0">
        <w:rPr>
          <w:lang w:eastAsia="zh-TW"/>
        </w:rPr>
        <w:t xml:space="preserve"> 4 November 2016 </w:t>
      </w:r>
      <w:r w:rsidR="004B21AB">
        <w:rPr>
          <w:lang w:eastAsia="zh-TW"/>
        </w:rPr>
        <w:t>which</w:t>
      </w:r>
      <w:r w:rsidR="000A26B0">
        <w:rPr>
          <w:lang w:eastAsia="zh-TW"/>
        </w:rPr>
        <w:t xml:space="preserve"> </w:t>
      </w:r>
      <w:r w:rsidR="00F22596">
        <w:rPr>
          <w:lang w:eastAsia="zh-TW"/>
        </w:rPr>
        <w:t xml:space="preserve">had </w:t>
      </w:r>
      <w:r w:rsidR="000A26B0">
        <w:rPr>
          <w:lang w:eastAsia="zh-TW"/>
        </w:rPr>
        <w:t>led to Hung Chi-</w:t>
      </w:r>
      <w:proofErr w:type="spellStart"/>
      <w:r w:rsidR="000A26B0">
        <w:rPr>
          <w:lang w:eastAsia="zh-TW"/>
        </w:rPr>
        <w:t>him’s</w:t>
      </w:r>
      <w:proofErr w:type="spellEnd"/>
      <w:r w:rsidR="000A26B0">
        <w:rPr>
          <w:lang w:eastAsia="zh-TW"/>
        </w:rPr>
        <w:t xml:space="preserve"> arrest and the discovery of 20 packets of cocaine at his home address.</w:t>
      </w:r>
      <w:r w:rsidR="003D4164">
        <w:rPr>
          <w:lang w:eastAsia="zh-TW"/>
        </w:rPr>
        <w:t xml:space="preserve">  The</w:t>
      </w:r>
      <w:r w:rsidR="007F5CF0">
        <w:rPr>
          <w:lang w:eastAsia="zh-TW"/>
        </w:rPr>
        <w:t xml:space="preserve"> prosecution</w:t>
      </w:r>
      <w:r w:rsidR="003D4164">
        <w:rPr>
          <w:lang w:eastAsia="zh-TW"/>
        </w:rPr>
        <w:t xml:space="preserve"> were </w:t>
      </w:r>
      <w:r w:rsidR="007F5CF0">
        <w:rPr>
          <w:lang w:eastAsia="zh-TW"/>
        </w:rPr>
        <w:t xml:space="preserve">certainly </w:t>
      </w:r>
      <w:r w:rsidR="003D4164">
        <w:rPr>
          <w:lang w:eastAsia="zh-TW"/>
        </w:rPr>
        <w:t xml:space="preserve">invited </w:t>
      </w:r>
      <w:r w:rsidR="00D86924">
        <w:rPr>
          <w:lang w:eastAsia="zh-TW"/>
        </w:rPr>
        <w:t>by the appellant’s new l</w:t>
      </w:r>
      <w:r w:rsidR="004F6FDC">
        <w:rPr>
          <w:lang w:eastAsia="zh-TW"/>
        </w:rPr>
        <w:t>egal team</w:t>
      </w:r>
      <w:r w:rsidR="00D86924">
        <w:rPr>
          <w:lang w:eastAsia="zh-TW"/>
        </w:rPr>
        <w:t xml:space="preserve"> </w:t>
      </w:r>
      <w:r w:rsidR="003D4164">
        <w:rPr>
          <w:lang w:eastAsia="zh-TW"/>
        </w:rPr>
        <w:t>to approach the appellant</w:t>
      </w:r>
      <w:r w:rsidR="007F5CF0">
        <w:rPr>
          <w:lang w:eastAsia="zh-TW"/>
        </w:rPr>
        <w:t xml:space="preserve"> </w:t>
      </w:r>
      <w:r w:rsidR="003D6FF1">
        <w:rPr>
          <w:lang w:eastAsia="zh-TW"/>
        </w:rPr>
        <w:t xml:space="preserve">with a view to his giving a non-prejudicial witness statement </w:t>
      </w:r>
      <w:r w:rsidR="007F5CF0">
        <w:rPr>
          <w:lang w:eastAsia="zh-TW"/>
        </w:rPr>
        <w:t xml:space="preserve">on 20 </w:t>
      </w:r>
      <w:r w:rsidR="00E94B4A" w:rsidRPr="00E94B4A">
        <w:rPr>
          <w:b/>
          <w:lang w:eastAsia="zh-TW"/>
        </w:rPr>
        <w:t>‍</w:t>
      </w:r>
      <w:r w:rsidR="007F5CF0">
        <w:rPr>
          <w:lang w:eastAsia="zh-TW"/>
        </w:rPr>
        <w:t xml:space="preserve">February 2019, </w:t>
      </w:r>
      <w:r w:rsidR="003D6FF1">
        <w:rPr>
          <w:lang w:eastAsia="zh-TW"/>
        </w:rPr>
        <w:t>which was after</w:t>
      </w:r>
      <w:r w:rsidR="007F5CF0">
        <w:rPr>
          <w:lang w:eastAsia="zh-TW"/>
        </w:rPr>
        <w:t xml:space="preserve"> Barnes J’s decision </w:t>
      </w:r>
      <w:r w:rsidR="003D6FF1">
        <w:rPr>
          <w:lang w:eastAsia="zh-TW"/>
        </w:rPr>
        <w:t>but</w:t>
      </w:r>
      <w:r w:rsidR="007F5CF0">
        <w:rPr>
          <w:lang w:eastAsia="zh-TW"/>
        </w:rPr>
        <w:t xml:space="preserve"> before </w:t>
      </w:r>
      <w:r w:rsidR="00D86924">
        <w:rPr>
          <w:lang w:eastAsia="zh-TW"/>
        </w:rPr>
        <w:t xml:space="preserve">his </w:t>
      </w:r>
      <w:r w:rsidR="007F5CF0">
        <w:rPr>
          <w:lang w:eastAsia="zh-TW"/>
        </w:rPr>
        <w:t>trial</w:t>
      </w:r>
      <w:r w:rsidR="003D6FF1">
        <w:rPr>
          <w:lang w:eastAsia="zh-TW"/>
        </w:rPr>
        <w:t>;</w:t>
      </w:r>
      <w:r w:rsidR="007F5CF0">
        <w:rPr>
          <w:lang w:eastAsia="zh-TW"/>
        </w:rPr>
        <w:t xml:space="preserve"> and again during the trial</w:t>
      </w:r>
      <w:r w:rsidR="003D6FF1">
        <w:rPr>
          <w:lang w:eastAsia="zh-TW"/>
        </w:rPr>
        <w:t>,</w:t>
      </w:r>
      <w:r w:rsidR="007F5CF0">
        <w:rPr>
          <w:lang w:eastAsia="zh-TW"/>
        </w:rPr>
        <w:t xml:space="preserve"> on 10 April 2019</w:t>
      </w:r>
      <w:r w:rsidR="003D6FF1">
        <w:rPr>
          <w:lang w:eastAsia="zh-TW"/>
        </w:rPr>
        <w:t>,</w:t>
      </w:r>
      <w:r w:rsidR="007F5CF0">
        <w:rPr>
          <w:lang w:eastAsia="zh-TW"/>
        </w:rPr>
        <w:t xml:space="preserve"> </w:t>
      </w:r>
      <w:r w:rsidR="003A574D">
        <w:rPr>
          <w:lang w:eastAsia="zh-TW"/>
        </w:rPr>
        <w:t>after the</w:t>
      </w:r>
      <w:r w:rsidR="007F5CF0">
        <w:rPr>
          <w:lang w:eastAsia="zh-TW"/>
        </w:rPr>
        <w:t xml:space="preserve"> trial judge </w:t>
      </w:r>
      <w:r w:rsidR="003A574D">
        <w:rPr>
          <w:lang w:eastAsia="zh-TW"/>
        </w:rPr>
        <w:t xml:space="preserve">had </w:t>
      </w:r>
      <w:r w:rsidR="007F5CF0">
        <w:rPr>
          <w:lang w:eastAsia="zh-TW"/>
        </w:rPr>
        <w:t xml:space="preserve">expressed his </w:t>
      </w:r>
      <w:r w:rsidR="003D6FF1">
        <w:rPr>
          <w:lang w:eastAsia="zh-TW"/>
        </w:rPr>
        <w:t xml:space="preserve">own </w:t>
      </w:r>
      <w:r w:rsidR="00D86924">
        <w:rPr>
          <w:lang w:eastAsia="zh-TW"/>
        </w:rPr>
        <w:t xml:space="preserve">strong </w:t>
      </w:r>
      <w:r w:rsidR="007F5CF0">
        <w:rPr>
          <w:lang w:eastAsia="zh-TW"/>
        </w:rPr>
        <w:t>concerns</w:t>
      </w:r>
      <w:r w:rsidR="00D86924">
        <w:rPr>
          <w:lang w:eastAsia="zh-TW"/>
        </w:rPr>
        <w:t xml:space="preserve"> about the case</w:t>
      </w:r>
      <w:r w:rsidR="007F5CF0">
        <w:rPr>
          <w:rStyle w:val="FootnoteReference"/>
          <w:lang w:eastAsia="zh-TW"/>
        </w:rPr>
        <w:footnoteReference w:id="41"/>
      </w:r>
      <w:r w:rsidR="007F5CF0">
        <w:rPr>
          <w:lang w:eastAsia="zh-TW"/>
        </w:rPr>
        <w:t>.</w:t>
      </w:r>
      <w:r w:rsidR="00F22596">
        <w:rPr>
          <w:lang w:eastAsia="zh-TW"/>
        </w:rPr>
        <w:t xml:space="preserve">  On 11 April 2019, </w:t>
      </w:r>
      <w:r w:rsidR="004F6FDC">
        <w:rPr>
          <w:lang w:eastAsia="zh-TW"/>
        </w:rPr>
        <w:t xml:space="preserve">even </w:t>
      </w:r>
      <w:r w:rsidR="00F22596">
        <w:rPr>
          <w:lang w:eastAsia="zh-TW"/>
        </w:rPr>
        <w:t>the judge himself suggested that a non-prejudicial statement should be taken from the appellant</w:t>
      </w:r>
      <w:r w:rsidR="004F6FDC">
        <w:rPr>
          <w:rStyle w:val="FootnoteReference"/>
          <w:lang w:eastAsia="zh-TW"/>
        </w:rPr>
        <w:footnoteReference w:id="42"/>
      </w:r>
      <w:r w:rsidR="00F22596">
        <w:rPr>
          <w:lang w:eastAsia="zh-TW"/>
        </w:rPr>
        <w:t>.</w:t>
      </w:r>
      <w:r w:rsidR="0078581C">
        <w:rPr>
          <w:lang w:eastAsia="zh-TW"/>
        </w:rPr>
        <w:t xml:space="preserve">  </w:t>
      </w:r>
      <w:r w:rsidR="003A574D">
        <w:rPr>
          <w:lang w:eastAsia="zh-TW"/>
        </w:rPr>
        <w:t>Moreover, i</w:t>
      </w:r>
      <w:r w:rsidR="0078581C">
        <w:rPr>
          <w:lang w:eastAsia="zh-TW"/>
        </w:rPr>
        <w:t xml:space="preserve">t must have been obvious after the finding of the 20 </w:t>
      </w:r>
      <w:r w:rsidR="00145B5B" w:rsidRPr="00145B5B">
        <w:rPr>
          <w:b/>
          <w:lang w:eastAsia="zh-TW"/>
        </w:rPr>
        <w:t>‍</w:t>
      </w:r>
      <w:r w:rsidR="0078581C">
        <w:rPr>
          <w:lang w:eastAsia="zh-TW"/>
        </w:rPr>
        <w:t xml:space="preserve">packets of cocaine at Hung </w:t>
      </w:r>
      <w:r w:rsidR="00940803" w:rsidRPr="00940803">
        <w:rPr>
          <w:b/>
          <w:lang w:eastAsia="zh-TW"/>
        </w:rPr>
        <w:t>‍</w:t>
      </w:r>
      <w:r w:rsidR="0078581C">
        <w:rPr>
          <w:lang w:eastAsia="zh-TW"/>
        </w:rPr>
        <w:t>Chi-</w:t>
      </w:r>
      <w:proofErr w:type="spellStart"/>
      <w:r w:rsidR="0078581C">
        <w:rPr>
          <w:lang w:eastAsia="zh-TW"/>
        </w:rPr>
        <w:t>him’s</w:t>
      </w:r>
      <w:proofErr w:type="spellEnd"/>
      <w:r w:rsidR="0078581C">
        <w:rPr>
          <w:lang w:eastAsia="zh-TW"/>
        </w:rPr>
        <w:t xml:space="preserve"> home that he was </w:t>
      </w:r>
      <w:r w:rsidR="00BB0991">
        <w:rPr>
          <w:lang w:eastAsia="zh-TW"/>
        </w:rPr>
        <w:t>clearly</w:t>
      </w:r>
      <w:r w:rsidR="0078581C">
        <w:rPr>
          <w:lang w:eastAsia="zh-TW"/>
        </w:rPr>
        <w:t xml:space="preserve"> more involved in this matter than the appellant, who was of good character.  Yet, the prosecution </w:t>
      </w:r>
      <w:r w:rsidR="00BB0991">
        <w:rPr>
          <w:lang w:eastAsia="zh-TW"/>
        </w:rPr>
        <w:t>seems to have been far</w:t>
      </w:r>
      <w:r w:rsidR="00AB7136">
        <w:rPr>
          <w:lang w:eastAsia="zh-TW"/>
        </w:rPr>
        <w:t xml:space="preserve"> more interested in getting a</w:t>
      </w:r>
      <w:r w:rsidR="0078581C">
        <w:rPr>
          <w:lang w:eastAsia="zh-TW"/>
        </w:rPr>
        <w:t xml:space="preserve"> plea of guilty, wherever it came</w:t>
      </w:r>
      <w:r w:rsidR="003D6FF1">
        <w:rPr>
          <w:lang w:eastAsia="zh-TW"/>
        </w:rPr>
        <w:t xml:space="preserve"> from</w:t>
      </w:r>
      <w:r w:rsidR="00677BC6">
        <w:rPr>
          <w:lang w:eastAsia="zh-TW"/>
        </w:rPr>
        <w:t xml:space="preserve">, </w:t>
      </w:r>
      <w:r w:rsidR="003D6FF1">
        <w:rPr>
          <w:lang w:eastAsia="zh-TW"/>
        </w:rPr>
        <w:t xml:space="preserve">and </w:t>
      </w:r>
      <w:r w:rsidR="00677BC6">
        <w:rPr>
          <w:lang w:eastAsia="zh-TW"/>
        </w:rPr>
        <w:t>whatever the respective culpability of those involved</w:t>
      </w:r>
      <w:r w:rsidR="0078581C">
        <w:rPr>
          <w:lang w:eastAsia="zh-TW"/>
        </w:rPr>
        <w:t>.</w:t>
      </w:r>
    </w:p>
    <w:p w:rsidR="0006779A" w:rsidRDefault="003D6FF1" w:rsidP="00740E05">
      <w:pPr>
        <w:pStyle w:val="T-Draft"/>
        <w:rPr>
          <w:lang w:eastAsia="zh-TW"/>
        </w:rPr>
      </w:pPr>
      <w:r>
        <w:rPr>
          <w:lang w:eastAsia="zh-TW"/>
        </w:rPr>
        <w:lastRenderedPageBreak/>
        <w:t>As we have pointed out, e</w:t>
      </w:r>
      <w:r w:rsidR="00AB7136">
        <w:rPr>
          <w:lang w:eastAsia="zh-TW"/>
        </w:rPr>
        <w:t xml:space="preserve">ven after Barnes J’s </w:t>
      </w:r>
      <w:r w:rsidR="00912401">
        <w:rPr>
          <w:lang w:eastAsia="zh-TW"/>
        </w:rPr>
        <w:t>decision</w:t>
      </w:r>
      <w:r w:rsidR="00AB7136">
        <w:rPr>
          <w:lang w:eastAsia="zh-TW"/>
        </w:rPr>
        <w:t xml:space="preserve">, in which, having listened to evidence, she accepted the appellant’s version of events and, more pertinently, found that </w:t>
      </w:r>
      <w:r w:rsidR="00677BC6">
        <w:rPr>
          <w:lang w:eastAsia="zh-TW"/>
        </w:rPr>
        <w:t>“</w:t>
      </w:r>
      <w:r w:rsidR="00AB7136">
        <w:rPr>
          <w:lang w:eastAsia="zh-TW"/>
        </w:rPr>
        <w:t xml:space="preserve">Paul Chan and his firm had the interest of Hung </w:t>
      </w:r>
      <w:r w:rsidR="00E57BFC">
        <w:rPr>
          <w:lang w:eastAsia="zh-TW"/>
        </w:rPr>
        <w:t>‍</w:t>
      </w:r>
      <w:r w:rsidR="00AB7136">
        <w:rPr>
          <w:lang w:eastAsia="zh-TW"/>
        </w:rPr>
        <w:t xml:space="preserve">Chi-him at heart rather than the interest of the </w:t>
      </w:r>
      <w:r w:rsidR="00677BC6">
        <w:rPr>
          <w:lang w:eastAsia="zh-TW"/>
        </w:rPr>
        <w:t>(</w:t>
      </w:r>
      <w:r w:rsidR="00AB7136">
        <w:rPr>
          <w:lang w:eastAsia="zh-TW"/>
        </w:rPr>
        <w:t>appellant</w:t>
      </w:r>
      <w:r w:rsidR="00677BC6">
        <w:rPr>
          <w:lang w:eastAsia="zh-TW"/>
        </w:rPr>
        <w:t>)”</w:t>
      </w:r>
      <w:r w:rsidR="00AB7136">
        <w:rPr>
          <w:lang w:eastAsia="zh-TW"/>
        </w:rPr>
        <w:t xml:space="preserve">, the prosecution </w:t>
      </w:r>
      <w:r>
        <w:rPr>
          <w:lang w:eastAsia="zh-TW"/>
        </w:rPr>
        <w:t>rebuffed the appellant’s offer to give evidence for the prosecution against Hung Chi-him</w:t>
      </w:r>
      <w:r w:rsidR="00AB7136">
        <w:rPr>
          <w:lang w:eastAsia="zh-TW"/>
        </w:rPr>
        <w:t xml:space="preserve">.  This alacrity to accept a plea from </w:t>
      </w:r>
      <w:r w:rsidR="00BC4EA4">
        <w:rPr>
          <w:lang w:eastAsia="zh-TW"/>
        </w:rPr>
        <w:t>anyone</w:t>
      </w:r>
      <w:r w:rsidR="00677BC6">
        <w:rPr>
          <w:lang w:eastAsia="zh-TW"/>
        </w:rPr>
        <w:t>,</w:t>
      </w:r>
      <w:r w:rsidR="00AB7136">
        <w:rPr>
          <w:lang w:eastAsia="zh-TW"/>
        </w:rPr>
        <w:t xml:space="preserve"> so that someone whom the prosecution must </w:t>
      </w:r>
      <w:r w:rsidR="00677BC6">
        <w:rPr>
          <w:lang w:eastAsia="zh-TW"/>
        </w:rPr>
        <w:t xml:space="preserve">have </w:t>
      </w:r>
      <w:r w:rsidR="003C027D">
        <w:rPr>
          <w:lang w:eastAsia="zh-TW"/>
        </w:rPr>
        <w:t>realised</w:t>
      </w:r>
      <w:r w:rsidR="00677BC6">
        <w:rPr>
          <w:lang w:eastAsia="zh-TW"/>
        </w:rPr>
        <w:t xml:space="preserve"> was</w:t>
      </w:r>
      <w:r w:rsidR="00AB7136">
        <w:rPr>
          <w:lang w:eastAsia="zh-TW"/>
        </w:rPr>
        <w:t xml:space="preserve"> </w:t>
      </w:r>
      <w:r w:rsidR="003C027D">
        <w:rPr>
          <w:lang w:eastAsia="zh-TW"/>
        </w:rPr>
        <w:t>far</w:t>
      </w:r>
      <w:r w:rsidR="00BC4EA4">
        <w:rPr>
          <w:lang w:eastAsia="zh-TW"/>
        </w:rPr>
        <w:t xml:space="preserve"> more involved </w:t>
      </w:r>
      <w:r w:rsidR="006C39D9">
        <w:rPr>
          <w:lang w:eastAsia="zh-TW"/>
        </w:rPr>
        <w:t xml:space="preserve">in the </w:t>
      </w:r>
      <w:r w:rsidR="008C381E">
        <w:rPr>
          <w:lang w:eastAsia="zh-TW"/>
        </w:rPr>
        <w:t xml:space="preserve">drug-trafficking </w:t>
      </w:r>
      <w:r w:rsidR="006C39D9">
        <w:rPr>
          <w:lang w:eastAsia="zh-TW"/>
        </w:rPr>
        <w:t xml:space="preserve">hierarchy </w:t>
      </w:r>
      <w:r w:rsidR="00677BC6">
        <w:rPr>
          <w:lang w:eastAsia="zh-TW"/>
        </w:rPr>
        <w:t>wa</w:t>
      </w:r>
      <w:r w:rsidR="00AB7136">
        <w:rPr>
          <w:lang w:eastAsia="zh-TW"/>
        </w:rPr>
        <w:t>s not</w:t>
      </w:r>
      <w:r w:rsidR="00BC4EA4">
        <w:rPr>
          <w:lang w:eastAsia="zh-TW"/>
        </w:rPr>
        <w:t xml:space="preserve"> then proceeded against</w:t>
      </w:r>
      <w:r w:rsidR="003C027D">
        <w:rPr>
          <w:lang w:eastAsia="zh-TW"/>
        </w:rPr>
        <w:t>,</w:t>
      </w:r>
      <w:r w:rsidR="00BC4EA4">
        <w:rPr>
          <w:lang w:eastAsia="zh-TW"/>
        </w:rPr>
        <w:t xml:space="preserve"> is not</w:t>
      </w:r>
      <w:r w:rsidR="00AB7136">
        <w:rPr>
          <w:lang w:eastAsia="zh-TW"/>
        </w:rPr>
        <w:t xml:space="preserve"> an attractive feature of </w:t>
      </w:r>
      <w:r>
        <w:rPr>
          <w:lang w:eastAsia="zh-TW"/>
        </w:rPr>
        <w:t xml:space="preserve">this case, and does not reflect well on our </w:t>
      </w:r>
      <w:r w:rsidR="004F6FDC">
        <w:rPr>
          <w:lang w:eastAsia="zh-TW"/>
        </w:rPr>
        <w:t xml:space="preserve">prosecutorial </w:t>
      </w:r>
      <w:r>
        <w:rPr>
          <w:lang w:eastAsia="zh-TW"/>
        </w:rPr>
        <w:t>s</w:t>
      </w:r>
      <w:r w:rsidR="00AB7136">
        <w:rPr>
          <w:lang w:eastAsia="zh-TW"/>
        </w:rPr>
        <w:t xml:space="preserve">ystem.  It can lead to </w:t>
      </w:r>
      <w:r w:rsidR="00BC4EA4">
        <w:rPr>
          <w:lang w:eastAsia="zh-TW"/>
        </w:rPr>
        <w:t xml:space="preserve">manifest </w:t>
      </w:r>
      <w:r w:rsidR="00AB7136">
        <w:rPr>
          <w:lang w:eastAsia="zh-TW"/>
        </w:rPr>
        <w:t>injustice and that is what we think has happened in this case.</w:t>
      </w:r>
      <w:r w:rsidR="00677BC6">
        <w:rPr>
          <w:lang w:eastAsia="zh-TW"/>
        </w:rPr>
        <w:t xml:space="preserve">  When, following B</w:t>
      </w:r>
      <w:r w:rsidR="0059770E">
        <w:rPr>
          <w:lang w:eastAsia="zh-TW"/>
        </w:rPr>
        <w:t>ar</w:t>
      </w:r>
      <w:r w:rsidR="00677BC6">
        <w:rPr>
          <w:lang w:eastAsia="zh-TW"/>
        </w:rPr>
        <w:t xml:space="preserve">nes J’s </w:t>
      </w:r>
      <w:r w:rsidR="00912401">
        <w:rPr>
          <w:lang w:eastAsia="zh-TW"/>
        </w:rPr>
        <w:t>decision</w:t>
      </w:r>
      <w:r w:rsidR="00677BC6">
        <w:rPr>
          <w:lang w:eastAsia="zh-TW"/>
        </w:rPr>
        <w:t>, another experienced trial judge voice</w:t>
      </w:r>
      <w:r w:rsidR="0059770E">
        <w:rPr>
          <w:lang w:eastAsia="zh-TW"/>
        </w:rPr>
        <w:t>d</w:t>
      </w:r>
      <w:r w:rsidR="00677BC6">
        <w:rPr>
          <w:lang w:eastAsia="zh-TW"/>
        </w:rPr>
        <w:t xml:space="preserve"> his own considerable reservations about continuing with </w:t>
      </w:r>
      <w:r w:rsidR="0059770E">
        <w:rPr>
          <w:lang w:eastAsia="zh-TW"/>
        </w:rPr>
        <w:t>the</w:t>
      </w:r>
      <w:r w:rsidR="00677BC6">
        <w:rPr>
          <w:lang w:eastAsia="zh-TW"/>
        </w:rPr>
        <w:t xml:space="preserve"> </w:t>
      </w:r>
      <w:r w:rsidR="0059770E">
        <w:rPr>
          <w:lang w:eastAsia="zh-TW"/>
        </w:rPr>
        <w:t xml:space="preserve">case, reservations which prosecuting counsel at </w:t>
      </w:r>
      <w:r w:rsidR="006C39D9">
        <w:rPr>
          <w:lang w:eastAsia="zh-TW"/>
        </w:rPr>
        <w:t>times during the argument</w:t>
      </w:r>
      <w:r w:rsidR="0059770E">
        <w:rPr>
          <w:lang w:eastAsia="zh-TW"/>
        </w:rPr>
        <w:t xml:space="preserve"> appeared to </w:t>
      </w:r>
      <w:r w:rsidR="00912401">
        <w:rPr>
          <w:lang w:eastAsia="zh-TW"/>
        </w:rPr>
        <w:t>acknowledge</w:t>
      </w:r>
      <w:r w:rsidR="006C39D9">
        <w:rPr>
          <w:rStyle w:val="FootnoteReference"/>
          <w:lang w:eastAsia="zh-TW"/>
        </w:rPr>
        <w:footnoteReference w:id="43"/>
      </w:r>
      <w:r w:rsidR="0059770E">
        <w:rPr>
          <w:lang w:eastAsia="zh-TW"/>
        </w:rPr>
        <w:t xml:space="preserve">, then one of the safety valves designed to protect the courts from oppressive prosecutions was not functioning properly. </w:t>
      </w:r>
      <w:r w:rsidR="006C39D9">
        <w:rPr>
          <w:lang w:eastAsia="zh-TW"/>
        </w:rPr>
        <w:t xml:space="preserve"> The mantra “let the </w:t>
      </w:r>
      <w:r w:rsidR="00912401">
        <w:rPr>
          <w:lang w:eastAsia="zh-TW"/>
        </w:rPr>
        <w:t>court</w:t>
      </w:r>
      <w:r w:rsidR="006C39D9">
        <w:rPr>
          <w:lang w:eastAsia="zh-TW"/>
        </w:rPr>
        <w:t xml:space="preserve"> decide” is not always the answer and risks, as the judge himself expressed it, being “the easy way to do it”</w:t>
      </w:r>
      <w:r w:rsidR="006C39D9">
        <w:rPr>
          <w:rStyle w:val="FootnoteReference"/>
          <w:lang w:eastAsia="zh-TW"/>
        </w:rPr>
        <w:footnoteReference w:id="44"/>
      </w:r>
      <w:r w:rsidR="00F775F7">
        <w:rPr>
          <w:lang w:eastAsia="zh-TW"/>
        </w:rPr>
        <w:t>,</w:t>
      </w:r>
      <w:r w:rsidR="008C381E">
        <w:rPr>
          <w:lang w:eastAsia="zh-TW"/>
        </w:rPr>
        <w:t xml:space="preserve"> by absolving every</w:t>
      </w:r>
      <w:r w:rsidR="00F775F7">
        <w:rPr>
          <w:lang w:eastAsia="zh-TW"/>
        </w:rPr>
        <w:t>body</w:t>
      </w:r>
      <w:r w:rsidR="008C381E">
        <w:rPr>
          <w:lang w:eastAsia="zh-TW"/>
        </w:rPr>
        <w:t xml:space="preserve"> of the responsibility to ensure that justice is properly done</w:t>
      </w:r>
      <w:r w:rsidR="006C39D9">
        <w:rPr>
          <w:lang w:eastAsia="zh-TW"/>
        </w:rPr>
        <w:t>.</w:t>
      </w:r>
    </w:p>
    <w:p w:rsidR="00AB7136" w:rsidRDefault="00BB4C3C" w:rsidP="00740E05">
      <w:pPr>
        <w:pStyle w:val="T-Draft"/>
        <w:rPr>
          <w:lang w:eastAsia="zh-TW"/>
        </w:rPr>
      </w:pPr>
      <w:r>
        <w:rPr>
          <w:lang w:eastAsia="zh-TW"/>
        </w:rPr>
        <w:t xml:space="preserve">Having made these comments, which are as applicable in general terms to appeals as they are to trials, we turn to the specific grounds of appeal argued before us.  It is contended by Mr Cheung </w:t>
      </w:r>
      <w:r w:rsidR="007C66C7">
        <w:rPr>
          <w:lang w:eastAsia="zh-TW"/>
        </w:rPr>
        <w:t xml:space="preserve">under Ground </w:t>
      </w:r>
      <w:r w:rsidR="00940803" w:rsidRPr="00940803">
        <w:rPr>
          <w:b/>
          <w:lang w:eastAsia="zh-TW"/>
        </w:rPr>
        <w:t>‍</w:t>
      </w:r>
      <w:r w:rsidR="007C66C7">
        <w:rPr>
          <w:lang w:eastAsia="zh-TW"/>
        </w:rPr>
        <w:t xml:space="preserve">1 </w:t>
      </w:r>
      <w:r>
        <w:rPr>
          <w:lang w:eastAsia="zh-TW"/>
        </w:rPr>
        <w:t xml:space="preserve">that the </w:t>
      </w:r>
      <w:r w:rsidR="003D6FF1">
        <w:rPr>
          <w:lang w:eastAsia="zh-TW"/>
        </w:rPr>
        <w:t xml:space="preserve">trial </w:t>
      </w:r>
      <w:r>
        <w:rPr>
          <w:lang w:eastAsia="zh-TW"/>
        </w:rPr>
        <w:t>judge’s directions recited above</w:t>
      </w:r>
      <w:r w:rsidR="007C66C7">
        <w:rPr>
          <w:lang w:eastAsia="zh-TW"/>
        </w:rPr>
        <w:t xml:space="preserve"> in full</w:t>
      </w:r>
      <w:r>
        <w:rPr>
          <w:rStyle w:val="FootnoteReference"/>
          <w:lang w:eastAsia="zh-TW"/>
        </w:rPr>
        <w:footnoteReference w:id="45"/>
      </w:r>
      <w:r>
        <w:rPr>
          <w:lang w:eastAsia="zh-TW"/>
        </w:rPr>
        <w:t xml:space="preserve">, were erroneous and unfair because they would have </w:t>
      </w:r>
      <w:r w:rsidR="007C66C7">
        <w:rPr>
          <w:lang w:eastAsia="zh-TW"/>
        </w:rPr>
        <w:t>instructed</w:t>
      </w:r>
      <w:r>
        <w:rPr>
          <w:lang w:eastAsia="zh-TW"/>
        </w:rPr>
        <w:t xml:space="preserve"> the jury that the advice of the appellant’s previous l</w:t>
      </w:r>
      <w:r w:rsidR="003C027D">
        <w:rPr>
          <w:lang w:eastAsia="zh-TW"/>
        </w:rPr>
        <w:t>egal team</w:t>
      </w:r>
      <w:r>
        <w:rPr>
          <w:lang w:eastAsia="zh-TW"/>
        </w:rPr>
        <w:t xml:space="preserve"> was correct and that the appellant’s case </w:t>
      </w:r>
      <w:r>
        <w:rPr>
          <w:lang w:eastAsia="zh-TW"/>
        </w:rPr>
        <w:lastRenderedPageBreak/>
        <w:t xml:space="preserve">was indeed hopeless, for which he was right to have pleaded guilty.  </w:t>
      </w:r>
      <w:r w:rsidR="007C66C7">
        <w:rPr>
          <w:lang w:eastAsia="zh-TW"/>
        </w:rPr>
        <w:t>However, g</w:t>
      </w:r>
      <w:r>
        <w:rPr>
          <w:lang w:eastAsia="zh-TW"/>
        </w:rPr>
        <w:t xml:space="preserve">iven the </w:t>
      </w:r>
      <w:r w:rsidR="003D6FF1">
        <w:rPr>
          <w:lang w:eastAsia="zh-TW"/>
        </w:rPr>
        <w:t xml:space="preserve">trial </w:t>
      </w:r>
      <w:r>
        <w:rPr>
          <w:lang w:eastAsia="zh-TW"/>
        </w:rPr>
        <w:t>judge’s earlier strong comments about the prosecution, we</w:t>
      </w:r>
      <w:r w:rsidR="00912401">
        <w:rPr>
          <w:lang w:eastAsia="zh-TW"/>
        </w:rPr>
        <w:t xml:space="preserve"> consider that there may be two ways of interpreting his remarks.</w:t>
      </w:r>
      <w:r>
        <w:rPr>
          <w:lang w:eastAsia="zh-TW"/>
        </w:rPr>
        <w:t xml:space="preserve">  </w:t>
      </w:r>
      <w:r w:rsidR="00912401">
        <w:rPr>
          <w:lang w:eastAsia="zh-TW"/>
        </w:rPr>
        <w:t>W</w:t>
      </w:r>
      <w:r>
        <w:rPr>
          <w:lang w:eastAsia="zh-TW"/>
        </w:rPr>
        <w:t>hat we think the</w:t>
      </w:r>
      <w:r w:rsidR="003D6FF1">
        <w:rPr>
          <w:lang w:eastAsia="zh-TW"/>
        </w:rPr>
        <w:t xml:space="preserve"> trial</w:t>
      </w:r>
      <w:r>
        <w:rPr>
          <w:lang w:eastAsia="zh-TW"/>
        </w:rPr>
        <w:t xml:space="preserve"> judge was </w:t>
      </w:r>
      <w:r w:rsidR="00912401">
        <w:rPr>
          <w:lang w:eastAsia="zh-TW"/>
        </w:rPr>
        <w:t xml:space="preserve">perhaps </w:t>
      </w:r>
      <w:r>
        <w:rPr>
          <w:lang w:eastAsia="zh-TW"/>
        </w:rPr>
        <w:t xml:space="preserve">trying to convey </w:t>
      </w:r>
      <w:r w:rsidR="006278D2">
        <w:rPr>
          <w:lang w:eastAsia="zh-TW"/>
        </w:rPr>
        <w:t xml:space="preserve">in this passage </w:t>
      </w:r>
      <w:r>
        <w:rPr>
          <w:lang w:eastAsia="zh-TW"/>
        </w:rPr>
        <w:t xml:space="preserve">was that, </w:t>
      </w:r>
      <w:r w:rsidR="006278D2">
        <w:rPr>
          <w:lang w:eastAsia="zh-TW"/>
        </w:rPr>
        <w:t>since</w:t>
      </w:r>
      <w:r>
        <w:rPr>
          <w:lang w:eastAsia="zh-TW"/>
        </w:rPr>
        <w:t xml:space="preserve"> some of the </w:t>
      </w:r>
      <w:r w:rsidR="004F6FDC">
        <w:rPr>
          <w:lang w:eastAsia="zh-TW"/>
        </w:rPr>
        <w:t xml:space="preserve">legal </w:t>
      </w:r>
      <w:r>
        <w:rPr>
          <w:lang w:eastAsia="zh-TW"/>
        </w:rPr>
        <w:t>advice Paul Chan and counsel gave to the appellant was correct</w:t>
      </w:r>
      <w:r w:rsidR="006278D2">
        <w:rPr>
          <w:lang w:eastAsia="zh-TW"/>
        </w:rPr>
        <w:t xml:space="preserve">, the appellant </w:t>
      </w:r>
      <w:r w:rsidR="008620C0">
        <w:rPr>
          <w:lang w:eastAsia="zh-TW"/>
        </w:rPr>
        <w:t>may well have</w:t>
      </w:r>
      <w:r w:rsidR="006278D2">
        <w:rPr>
          <w:lang w:eastAsia="zh-TW"/>
        </w:rPr>
        <w:t xml:space="preserve"> found their advice plausible and reasonable and more readily followed the advice that he should plead guilty and not drag Hung Chi-him down with him.  We note that of the issue </w:t>
      </w:r>
      <w:r w:rsidR="00DD3BFB">
        <w:rPr>
          <w:lang w:eastAsia="zh-TW"/>
        </w:rPr>
        <w:t>of</w:t>
      </w:r>
      <w:r w:rsidR="006278D2">
        <w:rPr>
          <w:lang w:eastAsia="zh-TW"/>
        </w:rPr>
        <w:t xml:space="preserve"> whether there was sufficient evidence against Hung </w:t>
      </w:r>
      <w:r w:rsidR="005E193B" w:rsidRPr="005E193B">
        <w:rPr>
          <w:b/>
          <w:lang w:eastAsia="zh-TW"/>
        </w:rPr>
        <w:t>‍</w:t>
      </w:r>
      <w:r w:rsidR="006278D2">
        <w:rPr>
          <w:lang w:eastAsia="zh-TW"/>
        </w:rPr>
        <w:t>Chi-</w:t>
      </w:r>
      <w:r w:rsidR="005E193B" w:rsidRPr="005E193B">
        <w:rPr>
          <w:b/>
          <w:lang w:eastAsia="zh-TW"/>
        </w:rPr>
        <w:t>‍</w:t>
      </w:r>
      <w:r w:rsidR="006278D2">
        <w:rPr>
          <w:lang w:eastAsia="zh-TW"/>
        </w:rPr>
        <w:t xml:space="preserve">him, the judge </w:t>
      </w:r>
      <w:r w:rsidR="00FE4C75">
        <w:rPr>
          <w:lang w:eastAsia="zh-TW"/>
        </w:rPr>
        <w:t>qualified his endorsement of the legal advice given to the appellant when he said</w:t>
      </w:r>
      <w:r w:rsidR="006278D2">
        <w:rPr>
          <w:lang w:eastAsia="zh-TW"/>
        </w:rPr>
        <w:t xml:space="preserve"> that “Paul Chan was actually giving the correct legal advice </w:t>
      </w:r>
      <w:r w:rsidR="006278D2" w:rsidRPr="007C66C7">
        <w:rPr>
          <w:i/>
          <w:lang w:eastAsia="zh-TW"/>
        </w:rPr>
        <w:t>in this instance</w:t>
      </w:r>
      <w:r w:rsidR="006278D2">
        <w:rPr>
          <w:lang w:eastAsia="zh-TW"/>
        </w:rPr>
        <w:t>”</w:t>
      </w:r>
      <w:r w:rsidR="006278D2">
        <w:rPr>
          <w:rStyle w:val="FootnoteReference"/>
          <w:lang w:eastAsia="zh-TW"/>
        </w:rPr>
        <w:footnoteReference w:id="46"/>
      </w:r>
      <w:r w:rsidR="006278D2">
        <w:rPr>
          <w:lang w:eastAsia="zh-TW"/>
        </w:rPr>
        <w:t>; while of the advice that the more people who were involved, the more serious the case, he said “</w:t>
      </w:r>
      <w:r w:rsidR="006278D2" w:rsidRPr="007C66C7">
        <w:rPr>
          <w:i/>
          <w:lang w:eastAsia="zh-TW"/>
        </w:rPr>
        <w:t>to a certain extent</w:t>
      </w:r>
      <w:r w:rsidR="006278D2">
        <w:rPr>
          <w:lang w:eastAsia="zh-TW"/>
        </w:rPr>
        <w:t>, that piece of legal advice is also true”</w:t>
      </w:r>
      <w:r w:rsidR="006278D2">
        <w:rPr>
          <w:rStyle w:val="FootnoteReference"/>
          <w:lang w:eastAsia="zh-TW"/>
        </w:rPr>
        <w:footnoteReference w:id="47"/>
      </w:r>
      <w:r w:rsidR="006278D2">
        <w:rPr>
          <w:lang w:eastAsia="zh-TW"/>
        </w:rPr>
        <w:t>.</w:t>
      </w:r>
      <w:r w:rsidR="007C66C7">
        <w:rPr>
          <w:lang w:eastAsia="zh-TW"/>
        </w:rPr>
        <w:t xml:space="preserve">  This </w:t>
      </w:r>
      <w:r w:rsidR="001A43AF">
        <w:rPr>
          <w:lang w:eastAsia="zh-TW"/>
        </w:rPr>
        <w:t xml:space="preserve">qualified endorsement of the legal advice given </w:t>
      </w:r>
      <w:r w:rsidR="007C66C7">
        <w:rPr>
          <w:lang w:eastAsia="zh-TW"/>
        </w:rPr>
        <w:t xml:space="preserve">would explain why </w:t>
      </w:r>
      <w:r w:rsidR="001A43AF">
        <w:rPr>
          <w:lang w:eastAsia="zh-TW"/>
        </w:rPr>
        <w:t>t</w:t>
      </w:r>
      <w:r w:rsidR="007C66C7">
        <w:rPr>
          <w:lang w:eastAsia="zh-TW"/>
        </w:rPr>
        <w:t xml:space="preserve">he </w:t>
      </w:r>
      <w:r w:rsidR="001A43AF">
        <w:rPr>
          <w:lang w:eastAsia="zh-TW"/>
        </w:rPr>
        <w:t xml:space="preserve">trial judge </w:t>
      </w:r>
      <w:r w:rsidR="00715C3D">
        <w:rPr>
          <w:lang w:eastAsia="zh-TW"/>
        </w:rPr>
        <w:t xml:space="preserve">concluded </w:t>
      </w:r>
      <w:r w:rsidR="00473374">
        <w:rPr>
          <w:lang w:eastAsia="zh-TW"/>
        </w:rPr>
        <w:t xml:space="preserve">this section </w:t>
      </w:r>
      <w:r w:rsidR="003C027D">
        <w:rPr>
          <w:lang w:eastAsia="zh-TW"/>
        </w:rPr>
        <w:t xml:space="preserve">of his summing-up </w:t>
      </w:r>
      <w:r w:rsidR="00715C3D">
        <w:rPr>
          <w:lang w:eastAsia="zh-TW"/>
        </w:rPr>
        <w:t>by saying,</w:t>
      </w:r>
      <w:r w:rsidR="007C66C7">
        <w:rPr>
          <w:lang w:eastAsia="zh-TW"/>
        </w:rPr>
        <w:t xml:space="preserve"> “Again, Paul </w:t>
      </w:r>
      <w:r w:rsidR="00145B5B" w:rsidRPr="00145B5B">
        <w:rPr>
          <w:b/>
          <w:lang w:eastAsia="zh-TW"/>
        </w:rPr>
        <w:t>‍</w:t>
      </w:r>
      <w:r w:rsidR="007C66C7">
        <w:rPr>
          <w:lang w:eastAsia="zh-TW"/>
        </w:rPr>
        <w:t xml:space="preserve">Chan is giving the correct legal advice and, </w:t>
      </w:r>
      <w:r w:rsidR="007C66C7" w:rsidRPr="007C66C7">
        <w:rPr>
          <w:i/>
          <w:lang w:eastAsia="zh-TW"/>
        </w:rPr>
        <w:t>again to the detriment of the defendant</w:t>
      </w:r>
      <w:r w:rsidR="007C66C7">
        <w:rPr>
          <w:lang w:eastAsia="zh-TW"/>
        </w:rPr>
        <w:t>”, which led the appellant to “the view that he was surely dead this time”</w:t>
      </w:r>
      <w:r w:rsidR="007C66C7">
        <w:rPr>
          <w:rStyle w:val="FootnoteReference"/>
          <w:lang w:eastAsia="zh-TW"/>
        </w:rPr>
        <w:footnoteReference w:id="48"/>
      </w:r>
      <w:r w:rsidR="007C66C7">
        <w:rPr>
          <w:lang w:eastAsia="zh-TW"/>
        </w:rPr>
        <w:t>.</w:t>
      </w:r>
    </w:p>
    <w:p w:rsidR="00473374" w:rsidRDefault="00F4338D" w:rsidP="00740E05">
      <w:pPr>
        <w:pStyle w:val="T-Draft"/>
        <w:rPr>
          <w:lang w:eastAsia="zh-TW"/>
        </w:rPr>
      </w:pPr>
      <w:r>
        <w:rPr>
          <w:lang w:eastAsia="zh-TW"/>
        </w:rPr>
        <w:t xml:space="preserve">Although Ms Ng characterised the way the </w:t>
      </w:r>
      <w:r w:rsidR="001A43AF">
        <w:rPr>
          <w:lang w:eastAsia="zh-TW"/>
        </w:rPr>
        <w:t xml:space="preserve">trial </w:t>
      </w:r>
      <w:r>
        <w:rPr>
          <w:lang w:eastAsia="zh-TW"/>
        </w:rPr>
        <w:t>judge dealt with the advice of the appellant’s previous l</w:t>
      </w:r>
      <w:r w:rsidR="003C027D">
        <w:rPr>
          <w:lang w:eastAsia="zh-TW"/>
        </w:rPr>
        <w:t>egal team</w:t>
      </w:r>
      <w:r>
        <w:rPr>
          <w:lang w:eastAsia="zh-TW"/>
        </w:rPr>
        <w:t xml:space="preserve"> as </w:t>
      </w:r>
      <w:r w:rsidR="00713F48">
        <w:rPr>
          <w:lang w:eastAsia="zh-TW"/>
        </w:rPr>
        <w:t>“</w:t>
      </w:r>
      <w:r>
        <w:rPr>
          <w:lang w:eastAsia="zh-TW"/>
        </w:rPr>
        <w:t>helpful</w:t>
      </w:r>
      <w:r w:rsidR="00713F48">
        <w:rPr>
          <w:lang w:eastAsia="zh-TW"/>
        </w:rPr>
        <w:t>” to the defence case</w:t>
      </w:r>
      <w:r>
        <w:rPr>
          <w:lang w:eastAsia="zh-TW"/>
        </w:rPr>
        <w:t xml:space="preserve">, </w:t>
      </w:r>
      <w:r w:rsidR="008C381E">
        <w:rPr>
          <w:lang w:eastAsia="zh-TW"/>
        </w:rPr>
        <w:t>our view is</w:t>
      </w:r>
      <w:r>
        <w:rPr>
          <w:lang w:eastAsia="zh-TW"/>
        </w:rPr>
        <w:t xml:space="preserve"> that while that </w:t>
      </w:r>
      <w:r w:rsidR="00970DB1">
        <w:rPr>
          <w:lang w:eastAsia="zh-TW"/>
        </w:rPr>
        <w:t>could</w:t>
      </w:r>
      <w:r>
        <w:rPr>
          <w:lang w:eastAsia="zh-TW"/>
        </w:rPr>
        <w:t xml:space="preserve"> well have been the</w:t>
      </w:r>
      <w:r w:rsidR="00713F48">
        <w:rPr>
          <w:lang w:eastAsia="zh-TW"/>
        </w:rPr>
        <w:t xml:space="preserve"> </w:t>
      </w:r>
      <w:r>
        <w:rPr>
          <w:lang w:eastAsia="zh-TW"/>
        </w:rPr>
        <w:t>intention</w:t>
      </w:r>
      <w:r w:rsidR="00713F48">
        <w:rPr>
          <w:lang w:eastAsia="zh-TW"/>
        </w:rPr>
        <w:t xml:space="preserve"> </w:t>
      </w:r>
      <w:r w:rsidR="008C381E">
        <w:rPr>
          <w:lang w:eastAsia="zh-TW"/>
        </w:rPr>
        <w:t>behind</w:t>
      </w:r>
      <w:r w:rsidR="00713F48">
        <w:rPr>
          <w:lang w:eastAsia="zh-TW"/>
        </w:rPr>
        <w:t xml:space="preserve"> </w:t>
      </w:r>
      <w:r w:rsidR="001A43AF">
        <w:rPr>
          <w:lang w:eastAsia="zh-TW"/>
        </w:rPr>
        <w:t>his</w:t>
      </w:r>
      <w:r w:rsidR="00713F48">
        <w:rPr>
          <w:lang w:eastAsia="zh-TW"/>
        </w:rPr>
        <w:t xml:space="preserve"> directions</w:t>
      </w:r>
      <w:r>
        <w:rPr>
          <w:lang w:eastAsia="zh-TW"/>
        </w:rPr>
        <w:t>, unfortunately that may not have been the</w:t>
      </w:r>
      <w:r w:rsidR="00713F48">
        <w:rPr>
          <w:lang w:eastAsia="zh-TW"/>
        </w:rPr>
        <w:t>ir</w:t>
      </w:r>
      <w:r>
        <w:rPr>
          <w:lang w:eastAsia="zh-TW"/>
        </w:rPr>
        <w:t xml:space="preserve"> effect</w:t>
      </w:r>
      <w:r w:rsidR="00713F48">
        <w:rPr>
          <w:lang w:eastAsia="zh-TW"/>
        </w:rPr>
        <w:t>.  The most direct way to make the point to the jury was</w:t>
      </w:r>
      <w:r w:rsidR="00E245F4">
        <w:rPr>
          <w:lang w:eastAsia="zh-TW"/>
        </w:rPr>
        <w:t xml:space="preserve"> to tell them</w:t>
      </w:r>
      <w:r w:rsidR="00713F48">
        <w:rPr>
          <w:lang w:eastAsia="zh-TW"/>
        </w:rPr>
        <w:t xml:space="preserve"> that, by </w:t>
      </w:r>
      <w:r w:rsidR="001A43AF">
        <w:rPr>
          <w:lang w:eastAsia="zh-TW"/>
        </w:rPr>
        <w:t>being offered</w:t>
      </w:r>
      <w:r w:rsidR="00713F48">
        <w:rPr>
          <w:lang w:eastAsia="zh-TW"/>
        </w:rPr>
        <w:t xml:space="preserve"> some advice that may have appeared reasonable and plausible to </w:t>
      </w:r>
      <w:r w:rsidR="001A43AF">
        <w:rPr>
          <w:lang w:eastAsia="zh-TW"/>
        </w:rPr>
        <w:t xml:space="preserve">the appellant, he </w:t>
      </w:r>
      <w:r w:rsidR="00713F48">
        <w:rPr>
          <w:lang w:eastAsia="zh-TW"/>
        </w:rPr>
        <w:t xml:space="preserve">may have been more prepared to do as he was </w:t>
      </w:r>
      <w:r w:rsidR="00713F48">
        <w:rPr>
          <w:lang w:eastAsia="zh-TW"/>
        </w:rPr>
        <w:lastRenderedPageBreak/>
        <w:t xml:space="preserve">being encouraged to do, which was </w:t>
      </w:r>
      <w:r w:rsidR="001A43AF">
        <w:rPr>
          <w:lang w:eastAsia="zh-TW"/>
        </w:rPr>
        <w:t xml:space="preserve">to </w:t>
      </w:r>
      <w:r w:rsidR="00713F48">
        <w:rPr>
          <w:lang w:eastAsia="zh-TW"/>
        </w:rPr>
        <w:t xml:space="preserve">exonerate Hung Chi-him by assuming the entire blame for the offence; and the sooner he pleaded guilty, the better.  We have </w:t>
      </w:r>
      <w:r w:rsidR="00912401">
        <w:rPr>
          <w:lang w:eastAsia="zh-TW"/>
        </w:rPr>
        <w:t xml:space="preserve">carefully considered </w:t>
      </w:r>
      <w:r w:rsidR="00713F48">
        <w:rPr>
          <w:lang w:eastAsia="zh-TW"/>
        </w:rPr>
        <w:t>th</w:t>
      </w:r>
      <w:r w:rsidR="00DD3BFB">
        <w:rPr>
          <w:lang w:eastAsia="zh-TW"/>
        </w:rPr>
        <w:t>ese passages</w:t>
      </w:r>
      <w:r w:rsidR="00912401">
        <w:rPr>
          <w:lang w:eastAsia="zh-TW"/>
        </w:rPr>
        <w:t xml:space="preserve"> </w:t>
      </w:r>
      <w:r w:rsidR="008620C0">
        <w:rPr>
          <w:lang w:eastAsia="zh-TW"/>
        </w:rPr>
        <w:t xml:space="preserve">and </w:t>
      </w:r>
      <w:r w:rsidR="00DD3BFB">
        <w:rPr>
          <w:lang w:eastAsia="zh-TW"/>
        </w:rPr>
        <w:t xml:space="preserve">in context </w:t>
      </w:r>
      <w:r w:rsidR="00713F48">
        <w:rPr>
          <w:lang w:eastAsia="zh-TW"/>
        </w:rPr>
        <w:t>and, whil</w:t>
      </w:r>
      <w:r w:rsidR="00912401">
        <w:rPr>
          <w:lang w:eastAsia="zh-TW"/>
        </w:rPr>
        <w:t>st</w:t>
      </w:r>
      <w:r w:rsidR="00713F48">
        <w:rPr>
          <w:lang w:eastAsia="zh-TW"/>
        </w:rPr>
        <w:t xml:space="preserve"> we do not think</w:t>
      </w:r>
      <w:r w:rsidR="00DD3BFB">
        <w:rPr>
          <w:lang w:eastAsia="zh-TW"/>
        </w:rPr>
        <w:t xml:space="preserve"> they could be understood as endorsing the view that the appellant’s case was hopeless</w:t>
      </w:r>
      <w:r w:rsidR="008620C0">
        <w:rPr>
          <w:lang w:eastAsia="zh-TW"/>
        </w:rPr>
        <w:t xml:space="preserve"> and he should plead guilty</w:t>
      </w:r>
      <w:r w:rsidR="00DD3BFB">
        <w:rPr>
          <w:lang w:eastAsia="zh-TW"/>
        </w:rPr>
        <w:t xml:space="preserve">, we are </w:t>
      </w:r>
      <w:r w:rsidR="00E245F4">
        <w:rPr>
          <w:lang w:eastAsia="zh-TW"/>
        </w:rPr>
        <w:t>concerned</w:t>
      </w:r>
      <w:r w:rsidR="00E011B1">
        <w:rPr>
          <w:lang w:eastAsia="zh-TW"/>
        </w:rPr>
        <w:t xml:space="preserve"> that the </w:t>
      </w:r>
      <w:r w:rsidR="00E245F4">
        <w:rPr>
          <w:lang w:eastAsia="zh-TW"/>
        </w:rPr>
        <w:t xml:space="preserve">jury might have thought that the </w:t>
      </w:r>
      <w:r w:rsidR="00E011B1">
        <w:rPr>
          <w:lang w:eastAsia="zh-TW"/>
        </w:rPr>
        <w:t xml:space="preserve">judge was </w:t>
      </w:r>
      <w:r w:rsidR="00E245F4">
        <w:rPr>
          <w:lang w:eastAsia="zh-TW"/>
        </w:rPr>
        <w:t>endorsing</w:t>
      </w:r>
      <w:r w:rsidR="00DD3BFB">
        <w:rPr>
          <w:lang w:eastAsia="zh-TW"/>
        </w:rPr>
        <w:t xml:space="preserve"> the advice of the previous l</w:t>
      </w:r>
      <w:r w:rsidR="00912401">
        <w:rPr>
          <w:lang w:eastAsia="zh-TW"/>
        </w:rPr>
        <w:t>egal team</w:t>
      </w:r>
      <w:r w:rsidR="00DD3BFB">
        <w:rPr>
          <w:lang w:eastAsia="zh-TW"/>
        </w:rPr>
        <w:t xml:space="preserve"> as actually </w:t>
      </w:r>
      <w:r w:rsidR="003128B5">
        <w:rPr>
          <w:lang w:eastAsia="zh-TW"/>
        </w:rPr>
        <w:t>sound and proper</w:t>
      </w:r>
      <w:r w:rsidR="00DD3BFB">
        <w:rPr>
          <w:lang w:eastAsia="zh-TW"/>
        </w:rPr>
        <w:t>.  If that was the impression the</w:t>
      </w:r>
      <w:r w:rsidR="00E011B1">
        <w:rPr>
          <w:lang w:eastAsia="zh-TW"/>
        </w:rPr>
        <w:t xml:space="preserve"> jury </w:t>
      </w:r>
      <w:r w:rsidR="00DD3BFB">
        <w:rPr>
          <w:lang w:eastAsia="zh-TW"/>
        </w:rPr>
        <w:t xml:space="preserve">received from these directions, then it </w:t>
      </w:r>
      <w:r w:rsidR="008C381E">
        <w:rPr>
          <w:lang w:eastAsia="zh-TW"/>
        </w:rPr>
        <w:t>had a tendency to undermine</w:t>
      </w:r>
      <w:r w:rsidR="00DD3BFB">
        <w:rPr>
          <w:lang w:eastAsia="zh-TW"/>
        </w:rPr>
        <w:t xml:space="preserve"> the whole basis of the appellant’s case that he was being improperly advised</w:t>
      </w:r>
      <w:r w:rsidR="004F6FDC">
        <w:rPr>
          <w:lang w:eastAsia="zh-TW"/>
        </w:rPr>
        <w:t>,</w:t>
      </w:r>
      <w:r w:rsidR="00DD3BFB">
        <w:rPr>
          <w:lang w:eastAsia="zh-TW"/>
        </w:rPr>
        <w:t xml:space="preserve"> when the case against him was not very strong at all.</w:t>
      </w:r>
    </w:p>
    <w:p w:rsidR="008620C0" w:rsidRDefault="008620C0" w:rsidP="00740E05">
      <w:pPr>
        <w:pStyle w:val="T-Draft"/>
        <w:rPr>
          <w:lang w:eastAsia="zh-TW"/>
        </w:rPr>
      </w:pPr>
      <w:r>
        <w:rPr>
          <w:lang w:eastAsia="zh-TW"/>
        </w:rPr>
        <w:t xml:space="preserve">Accordingly, we have concluded that Ground 1 is made out.  </w:t>
      </w:r>
      <w:r w:rsidR="000D48A3">
        <w:rPr>
          <w:lang w:eastAsia="zh-TW"/>
        </w:rPr>
        <w:t>This was an extremely unusual set of circumstances where the manipulation of the appellant by his previous legal team was an integral part of his defence.  The trial judge’</w:t>
      </w:r>
      <w:r w:rsidR="004B21AB">
        <w:rPr>
          <w:lang w:eastAsia="zh-TW"/>
        </w:rPr>
        <w:t>s</w:t>
      </w:r>
      <w:r w:rsidR="000D48A3">
        <w:rPr>
          <w:lang w:eastAsia="zh-TW"/>
        </w:rPr>
        <w:t xml:space="preserve"> comments also gave inappropriate credence to the status of Paul Chan, who was not a lawyer but a solicitor’s clerk.</w:t>
      </w:r>
      <w:r>
        <w:rPr>
          <w:lang w:eastAsia="zh-TW"/>
        </w:rPr>
        <w:t xml:space="preserve">  What the judge said </w:t>
      </w:r>
      <w:r w:rsidR="00E011B1">
        <w:rPr>
          <w:lang w:eastAsia="zh-TW"/>
        </w:rPr>
        <w:t xml:space="preserve">about the </w:t>
      </w:r>
      <w:r w:rsidR="004F6FDC">
        <w:rPr>
          <w:lang w:eastAsia="zh-TW"/>
        </w:rPr>
        <w:t>“</w:t>
      </w:r>
      <w:r w:rsidR="00E011B1">
        <w:rPr>
          <w:lang w:eastAsia="zh-TW"/>
        </w:rPr>
        <w:t>legal advice</w:t>
      </w:r>
      <w:r w:rsidR="004F6FDC">
        <w:rPr>
          <w:lang w:eastAsia="zh-TW"/>
        </w:rPr>
        <w:t>”</w:t>
      </w:r>
      <w:r w:rsidR="00E011B1">
        <w:rPr>
          <w:lang w:eastAsia="zh-TW"/>
        </w:rPr>
        <w:t xml:space="preserve"> given to the appellant </w:t>
      </w:r>
      <w:r>
        <w:rPr>
          <w:lang w:eastAsia="zh-TW"/>
        </w:rPr>
        <w:t xml:space="preserve">was not necessarily incorrect: but having said it, </w:t>
      </w:r>
      <w:r w:rsidR="00395D0C">
        <w:rPr>
          <w:lang w:eastAsia="zh-TW"/>
        </w:rPr>
        <w:t>it would have been much better if he had made the point somewhere</w:t>
      </w:r>
      <w:r w:rsidR="00BC2782">
        <w:rPr>
          <w:lang w:eastAsia="zh-TW"/>
        </w:rPr>
        <w:t xml:space="preserve"> in his summing-up</w:t>
      </w:r>
      <w:r w:rsidR="00395D0C">
        <w:rPr>
          <w:lang w:eastAsia="zh-TW"/>
        </w:rPr>
        <w:t xml:space="preserve"> that because the appellant was being given advice that was on the face of it plausible and reasonable, albeit with an imp</w:t>
      </w:r>
      <w:r w:rsidR="00E011B1">
        <w:rPr>
          <w:lang w:eastAsia="zh-TW"/>
        </w:rPr>
        <w:t>ure</w:t>
      </w:r>
      <w:r w:rsidR="00395D0C">
        <w:rPr>
          <w:lang w:eastAsia="zh-TW"/>
        </w:rPr>
        <w:t xml:space="preserve"> motive, he was more likely to be duped into accepting it</w:t>
      </w:r>
      <w:r w:rsidR="00BC2782">
        <w:rPr>
          <w:lang w:eastAsia="zh-TW"/>
        </w:rPr>
        <w:t>; which in turn supported the defence case that he was a simple-minded and obedient individual</w:t>
      </w:r>
      <w:r w:rsidR="00E245F4">
        <w:rPr>
          <w:lang w:eastAsia="zh-TW"/>
        </w:rPr>
        <w:t>,</w:t>
      </w:r>
      <w:r w:rsidR="00BC2782">
        <w:rPr>
          <w:lang w:eastAsia="zh-TW"/>
        </w:rPr>
        <w:t xml:space="preserve"> who could be easily manipulated</w:t>
      </w:r>
      <w:r w:rsidR="00E011B1">
        <w:rPr>
          <w:lang w:eastAsia="zh-TW"/>
        </w:rPr>
        <w:t xml:space="preserve"> into accepting the blame for a crime he did not commit</w:t>
      </w:r>
      <w:r w:rsidR="00395D0C">
        <w:rPr>
          <w:lang w:eastAsia="zh-TW"/>
        </w:rPr>
        <w:t>.</w:t>
      </w:r>
    </w:p>
    <w:p w:rsidR="00395D0C" w:rsidRDefault="00BC2782" w:rsidP="00740E05">
      <w:pPr>
        <w:pStyle w:val="T-Draft"/>
        <w:rPr>
          <w:lang w:eastAsia="zh-TW"/>
        </w:rPr>
      </w:pPr>
      <w:r>
        <w:rPr>
          <w:lang w:eastAsia="zh-TW"/>
        </w:rPr>
        <w:t>In relation to Ground 2, it is a</w:t>
      </w:r>
      <w:r w:rsidR="000826EE">
        <w:rPr>
          <w:lang w:eastAsia="zh-TW"/>
        </w:rPr>
        <w:t>ccepted</w:t>
      </w:r>
      <w:r>
        <w:rPr>
          <w:lang w:eastAsia="zh-TW"/>
        </w:rPr>
        <w:t xml:space="preserve"> that nowhere in the summing-up did the </w:t>
      </w:r>
      <w:r w:rsidR="003128B5">
        <w:rPr>
          <w:lang w:eastAsia="zh-TW"/>
        </w:rPr>
        <w:t xml:space="preserve">trial </w:t>
      </w:r>
      <w:r>
        <w:rPr>
          <w:lang w:eastAsia="zh-TW"/>
        </w:rPr>
        <w:t xml:space="preserve">judge </w:t>
      </w:r>
      <w:r w:rsidR="000826EE">
        <w:rPr>
          <w:lang w:eastAsia="zh-TW"/>
        </w:rPr>
        <w:t>tell</w:t>
      </w:r>
      <w:r>
        <w:rPr>
          <w:lang w:eastAsia="zh-TW"/>
        </w:rPr>
        <w:t xml:space="preserve"> the jury that they could only use Exhibits </w:t>
      </w:r>
      <w:r w:rsidR="00E57BFC" w:rsidRPr="00E57BFC">
        <w:rPr>
          <w:b/>
          <w:lang w:eastAsia="zh-TW"/>
        </w:rPr>
        <w:t>‍</w:t>
      </w:r>
      <w:r>
        <w:rPr>
          <w:lang w:eastAsia="zh-TW"/>
        </w:rPr>
        <w:t>D3 and D4 for a limited purpose</w:t>
      </w:r>
      <w:r w:rsidR="004E6861">
        <w:rPr>
          <w:lang w:eastAsia="zh-TW"/>
        </w:rPr>
        <w:t>,</w:t>
      </w:r>
      <w:r>
        <w:rPr>
          <w:lang w:eastAsia="zh-TW"/>
        </w:rPr>
        <w:t xml:space="preserve"> </w:t>
      </w:r>
      <w:r w:rsidR="003128B5">
        <w:rPr>
          <w:lang w:eastAsia="zh-TW"/>
        </w:rPr>
        <w:t>n</w:t>
      </w:r>
      <w:r w:rsidR="000826EE">
        <w:rPr>
          <w:lang w:eastAsia="zh-TW"/>
        </w:rPr>
        <w:t xml:space="preserve">or </w:t>
      </w:r>
      <w:r w:rsidR="003128B5">
        <w:rPr>
          <w:lang w:eastAsia="zh-TW"/>
        </w:rPr>
        <w:t xml:space="preserve">did he </w:t>
      </w:r>
      <w:r w:rsidR="000826EE">
        <w:rPr>
          <w:lang w:eastAsia="zh-TW"/>
        </w:rPr>
        <w:t>warn them</w:t>
      </w:r>
      <w:r>
        <w:rPr>
          <w:lang w:eastAsia="zh-TW"/>
        </w:rPr>
        <w:t xml:space="preserve"> that they </w:t>
      </w:r>
      <w:r>
        <w:rPr>
          <w:lang w:eastAsia="zh-TW"/>
        </w:rPr>
        <w:lastRenderedPageBreak/>
        <w:t xml:space="preserve">were not to rely on the contents </w:t>
      </w:r>
      <w:r w:rsidR="003128B5">
        <w:rPr>
          <w:lang w:eastAsia="zh-TW"/>
        </w:rPr>
        <w:t xml:space="preserve">of either document </w:t>
      </w:r>
      <w:r w:rsidR="00BF2A57">
        <w:rPr>
          <w:lang w:eastAsia="zh-TW"/>
        </w:rPr>
        <w:t>in proof of the c</w:t>
      </w:r>
      <w:r w:rsidR="00E245F4">
        <w:rPr>
          <w:lang w:eastAsia="zh-TW"/>
        </w:rPr>
        <w:t>ount</w:t>
      </w:r>
      <w:r w:rsidR="00BF2A57">
        <w:rPr>
          <w:lang w:eastAsia="zh-TW"/>
        </w:rPr>
        <w:t xml:space="preserve"> </w:t>
      </w:r>
      <w:r>
        <w:rPr>
          <w:lang w:eastAsia="zh-TW"/>
        </w:rPr>
        <w:t xml:space="preserve">against the appellant; particularly when </w:t>
      </w:r>
      <w:r w:rsidR="000826EE">
        <w:rPr>
          <w:lang w:eastAsia="zh-TW"/>
        </w:rPr>
        <w:t xml:space="preserve">the prosecution were not relying upon either exhibit and </w:t>
      </w:r>
      <w:r w:rsidR="00145B5B" w:rsidRPr="00145B5B">
        <w:rPr>
          <w:b/>
          <w:lang w:eastAsia="zh-TW"/>
        </w:rPr>
        <w:t>‍</w:t>
      </w:r>
      <w:r w:rsidR="000826EE">
        <w:rPr>
          <w:lang w:eastAsia="zh-TW"/>
        </w:rPr>
        <w:t xml:space="preserve">when </w:t>
      </w:r>
      <w:r>
        <w:rPr>
          <w:lang w:eastAsia="zh-TW"/>
        </w:rPr>
        <w:t>prosecuti</w:t>
      </w:r>
      <w:r w:rsidR="004E6861">
        <w:rPr>
          <w:lang w:eastAsia="zh-TW"/>
        </w:rPr>
        <w:t>ng counsel</w:t>
      </w:r>
      <w:r>
        <w:rPr>
          <w:lang w:eastAsia="zh-TW"/>
        </w:rPr>
        <w:t xml:space="preserve"> asked no questions of the appellant in cross</w:t>
      </w:r>
      <w:r w:rsidR="00145B5B">
        <w:rPr>
          <w:lang w:eastAsia="zh-TW"/>
        </w:rPr>
        <w:noBreakHyphen/>
      </w:r>
      <w:r>
        <w:rPr>
          <w:lang w:eastAsia="zh-TW"/>
        </w:rPr>
        <w:t xml:space="preserve">examination about </w:t>
      </w:r>
      <w:r w:rsidR="008C381E">
        <w:rPr>
          <w:lang w:eastAsia="zh-TW"/>
        </w:rPr>
        <w:t>the exhibits</w:t>
      </w:r>
      <w:r>
        <w:rPr>
          <w:lang w:eastAsia="zh-TW"/>
        </w:rPr>
        <w:t xml:space="preserve">, </w:t>
      </w:r>
      <w:r w:rsidR="004E6861">
        <w:rPr>
          <w:lang w:eastAsia="zh-TW"/>
        </w:rPr>
        <w:t>accepting in his closing address to the jury</w:t>
      </w:r>
      <w:r>
        <w:rPr>
          <w:lang w:eastAsia="zh-TW"/>
        </w:rPr>
        <w:t xml:space="preserve"> that “he’s been very poorly treated by his legal team”</w:t>
      </w:r>
      <w:r w:rsidR="004E6861">
        <w:rPr>
          <w:rStyle w:val="FootnoteReference"/>
          <w:lang w:eastAsia="zh-TW"/>
        </w:rPr>
        <w:footnoteReference w:id="49"/>
      </w:r>
      <w:r w:rsidR="009A61D1">
        <w:rPr>
          <w:lang w:eastAsia="zh-TW"/>
        </w:rPr>
        <w:t>, but contending that it was irrelevant to the issue of knowledge</w:t>
      </w:r>
      <w:r w:rsidR="009A61D1">
        <w:rPr>
          <w:rStyle w:val="FootnoteReference"/>
          <w:lang w:eastAsia="zh-TW"/>
        </w:rPr>
        <w:footnoteReference w:id="50"/>
      </w:r>
      <w:r>
        <w:rPr>
          <w:lang w:eastAsia="zh-TW"/>
        </w:rPr>
        <w:t>.</w:t>
      </w:r>
      <w:r w:rsidR="000826EE">
        <w:rPr>
          <w:lang w:eastAsia="zh-TW"/>
        </w:rPr>
        <w:t xml:space="preserve">  Nor did the</w:t>
      </w:r>
      <w:r w:rsidR="008C381E">
        <w:rPr>
          <w:lang w:eastAsia="zh-TW"/>
        </w:rPr>
        <w:t xml:space="preserve"> trial</w:t>
      </w:r>
      <w:r w:rsidR="000826EE">
        <w:rPr>
          <w:lang w:eastAsia="zh-TW"/>
        </w:rPr>
        <w:t xml:space="preserve"> judge give any specific direction as to how </w:t>
      </w:r>
      <w:r w:rsidR="00E245F4">
        <w:rPr>
          <w:lang w:eastAsia="zh-TW"/>
        </w:rPr>
        <w:t xml:space="preserve">the jury were </w:t>
      </w:r>
      <w:r w:rsidR="000826EE">
        <w:rPr>
          <w:lang w:eastAsia="zh-TW"/>
        </w:rPr>
        <w:t>to regard (or rather, not regard) the appellant’s original plea of guilty.</w:t>
      </w:r>
    </w:p>
    <w:p w:rsidR="000826EE" w:rsidRDefault="000826EE" w:rsidP="00740E05">
      <w:pPr>
        <w:pStyle w:val="T-Draft"/>
        <w:rPr>
          <w:lang w:eastAsia="zh-TW"/>
        </w:rPr>
      </w:pPr>
      <w:r>
        <w:rPr>
          <w:lang w:eastAsia="zh-TW"/>
        </w:rPr>
        <w:t xml:space="preserve">We are not troubled by the latter matter: it must have been obvious to the jury that the original plea was </w:t>
      </w:r>
      <w:r w:rsidR="00A73BF2">
        <w:rPr>
          <w:lang w:eastAsia="zh-TW"/>
        </w:rPr>
        <w:t>“</w:t>
      </w:r>
      <w:r>
        <w:rPr>
          <w:lang w:eastAsia="zh-TW"/>
        </w:rPr>
        <w:t>involuntary</w:t>
      </w:r>
      <w:r w:rsidR="00A73BF2">
        <w:rPr>
          <w:lang w:eastAsia="zh-TW"/>
        </w:rPr>
        <w:t>”, as prosecuting counsel again accepted in his address to the jury</w:t>
      </w:r>
      <w:r w:rsidR="00A73BF2">
        <w:rPr>
          <w:rStyle w:val="FootnoteReference"/>
          <w:lang w:eastAsia="zh-TW"/>
        </w:rPr>
        <w:footnoteReference w:id="51"/>
      </w:r>
      <w:r w:rsidR="00A73BF2">
        <w:rPr>
          <w:lang w:eastAsia="zh-TW"/>
        </w:rPr>
        <w:t xml:space="preserve">.  We are more concerned by the lack of any warning as to how to regard the contents of Exhibits D3 and D4, </w:t>
      </w:r>
      <w:r w:rsidR="000D32E6">
        <w:rPr>
          <w:lang w:eastAsia="zh-TW"/>
        </w:rPr>
        <w:t>whatever the jury made of the purity of the advice he received from his previous legal team</w:t>
      </w:r>
      <w:r w:rsidR="00A73BF2">
        <w:rPr>
          <w:lang w:eastAsia="zh-TW"/>
        </w:rPr>
        <w:t>.</w:t>
      </w:r>
      <w:r w:rsidR="00E327B8">
        <w:rPr>
          <w:lang w:eastAsia="zh-TW"/>
        </w:rPr>
        <w:t xml:space="preserve">  </w:t>
      </w:r>
      <w:r w:rsidR="00F37E6D">
        <w:rPr>
          <w:lang w:eastAsia="zh-TW"/>
        </w:rPr>
        <w:t>W</w:t>
      </w:r>
      <w:r w:rsidR="00E327B8">
        <w:rPr>
          <w:lang w:eastAsia="zh-TW"/>
        </w:rPr>
        <w:t xml:space="preserve">hen viewed together with our concerns on Ground 1, we </w:t>
      </w:r>
      <w:r w:rsidR="00F37E6D">
        <w:rPr>
          <w:lang w:eastAsia="zh-TW"/>
        </w:rPr>
        <w:t xml:space="preserve">consider </w:t>
      </w:r>
      <w:r w:rsidR="00E327B8">
        <w:rPr>
          <w:lang w:eastAsia="zh-TW"/>
        </w:rPr>
        <w:t>that th</w:t>
      </w:r>
      <w:r w:rsidR="00BF2A57">
        <w:rPr>
          <w:lang w:eastAsia="zh-TW"/>
        </w:rPr>
        <w:t>is</w:t>
      </w:r>
      <w:r w:rsidR="00E327B8">
        <w:rPr>
          <w:lang w:eastAsia="zh-TW"/>
        </w:rPr>
        <w:t xml:space="preserve"> ground is </w:t>
      </w:r>
      <w:r w:rsidR="003128B5">
        <w:rPr>
          <w:lang w:eastAsia="zh-TW"/>
        </w:rPr>
        <w:t xml:space="preserve">undoubtedly </w:t>
      </w:r>
      <w:r w:rsidR="009A61D1">
        <w:rPr>
          <w:lang w:eastAsia="zh-TW"/>
        </w:rPr>
        <w:t xml:space="preserve">strengthened: </w:t>
      </w:r>
      <w:r w:rsidR="003128B5">
        <w:rPr>
          <w:lang w:eastAsia="zh-TW"/>
        </w:rPr>
        <w:t xml:space="preserve">for, </w:t>
      </w:r>
      <w:r w:rsidR="009A61D1">
        <w:rPr>
          <w:lang w:eastAsia="zh-TW"/>
        </w:rPr>
        <w:t>if the jury got the impression that the advice rendered to the appel</w:t>
      </w:r>
      <w:r w:rsidR="003128B5">
        <w:rPr>
          <w:lang w:eastAsia="zh-TW"/>
        </w:rPr>
        <w:t>lant was correct (Ground 1) or</w:t>
      </w:r>
      <w:r w:rsidR="009A61D1">
        <w:rPr>
          <w:lang w:eastAsia="zh-TW"/>
        </w:rPr>
        <w:t xml:space="preserve">, even if it was not, </w:t>
      </w:r>
      <w:r w:rsidR="003128B5">
        <w:rPr>
          <w:lang w:eastAsia="zh-TW"/>
        </w:rPr>
        <w:t xml:space="preserve">that </w:t>
      </w:r>
      <w:r w:rsidR="009A61D1">
        <w:rPr>
          <w:lang w:eastAsia="zh-TW"/>
        </w:rPr>
        <w:t>it had nothing to do with the issue of knowledge (as contended by prosecuting counsel), then the lack of any directions as to how to view the appellant’s admissions of knowledge implicit in Exhibit D3</w:t>
      </w:r>
      <w:r w:rsidR="00EE00BA">
        <w:rPr>
          <w:lang w:eastAsia="zh-TW"/>
        </w:rPr>
        <w:t>,</w:t>
      </w:r>
      <w:r w:rsidR="009A61D1">
        <w:rPr>
          <w:lang w:eastAsia="zh-TW"/>
        </w:rPr>
        <w:t xml:space="preserve"> and explicit in Exhibit D4</w:t>
      </w:r>
      <w:r w:rsidR="00EE00BA">
        <w:rPr>
          <w:lang w:eastAsia="zh-TW"/>
        </w:rPr>
        <w:t>,</w:t>
      </w:r>
      <w:r w:rsidR="009A61D1">
        <w:rPr>
          <w:lang w:eastAsia="zh-TW"/>
        </w:rPr>
        <w:t xml:space="preserve"> would be more serious.</w:t>
      </w:r>
    </w:p>
    <w:p w:rsidR="00580539" w:rsidRDefault="00580539" w:rsidP="00740E05">
      <w:pPr>
        <w:pStyle w:val="T-Draft"/>
        <w:rPr>
          <w:lang w:eastAsia="zh-TW"/>
        </w:rPr>
      </w:pPr>
      <w:r>
        <w:rPr>
          <w:lang w:eastAsia="zh-TW"/>
        </w:rPr>
        <w:t xml:space="preserve">The contents of Exhibit D4 were </w:t>
      </w:r>
      <w:r w:rsidR="00E245F4">
        <w:rPr>
          <w:lang w:eastAsia="zh-TW"/>
        </w:rPr>
        <w:t xml:space="preserve">obviously </w:t>
      </w:r>
      <w:r>
        <w:rPr>
          <w:lang w:eastAsia="zh-TW"/>
        </w:rPr>
        <w:t xml:space="preserve">highly prejudicial and damaging </w:t>
      </w:r>
      <w:r w:rsidR="00E245F4">
        <w:rPr>
          <w:lang w:eastAsia="zh-TW"/>
        </w:rPr>
        <w:t xml:space="preserve">to </w:t>
      </w:r>
      <w:r>
        <w:rPr>
          <w:lang w:eastAsia="zh-TW"/>
        </w:rPr>
        <w:t xml:space="preserve">the appellant.  This document was prepared for the appellant by his previous legal team.  It gratuitously discusses in detail the operation of a drug syndicate involved in the importation and </w:t>
      </w:r>
      <w:r>
        <w:rPr>
          <w:lang w:eastAsia="zh-TW"/>
        </w:rPr>
        <w:lastRenderedPageBreak/>
        <w:t xml:space="preserve">distribution of cocaine and crack cocaine in Hong Kong, of which the appellant was </w:t>
      </w:r>
      <w:r w:rsidR="001C3658">
        <w:rPr>
          <w:lang w:eastAsia="zh-TW"/>
        </w:rPr>
        <w:t xml:space="preserve">said to be </w:t>
      </w:r>
      <w:r>
        <w:rPr>
          <w:lang w:eastAsia="zh-TW"/>
        </w:rPr>
        <w:t>a</w:t>
      </w:r>
      <w:r w:rsidR="001C3658">
        <w:rPr>
          <w:lang w:eastAsia="zh-TW"/>
        </w:rPr>
        <w:t>n important</w:t>
      </w:r>
      <w:r>
        <w:rPr>
          <w:lang w:eastAsia="zh-TW"/>
        </w:rPr>
        <w:t xml:space="preserve"> member</w:t>
      </w:r>
      <w:r w:rsidR="00F37E6D">
        <w:rPr>
          <w:lang w:eastAsia="zh-TW"/>
        </w:rPr>
        <w:t xml:space="preserve">.  It purportedly explained why the appellant “wrongly” implicated “Ah Him”, when the real culprit was said to be “Keung </w:t>
      </w:r>
      <w:proofErr w:type="spellStart"/>
      <w:r w:rsidR="00F37E6D">
        <w:rPr>
          <w:lang w:eastAsia="zh-TW"/>
        </w:rPr>
        <w:t>Gor</w:t>
      </w:r>
      <w:proofErr w:type="spellEnd"/>
      <w:r w:rsidR="00F37E6D">
        <w:rPr>
          <w:lang w:eastAsia="zh-TW"/>
        </w:rPr>
        <w:t>”.</w:t>
      </w:r>
    </w:p>
    <w:p w:rsidR="00F37E6D" w:rsidRDefault="00EE00BA" w:rsidP="00740E05">
      <w:pPr>
        <w:pStyle w:val="T-Draft"/>
        <w:rPr>
          <w:lang w:eastAsia="zh-TW"/>
        </w:rPr>
      </w:pPr>
      <w:r>
        <w:rPr>
          <w:lang w:eastAsia="zh-TW"/>
        </w:rPr>
        <w:t>Furthermore, t</w:t>
      </w:r>
      <w:r w:rsidR="00F37E6D">
        <w:rPr>
          <w:lang w:eastAsia="zh-TW"/>
        </w:rPr>
        <w:t xml:space="preserve">he absence of any directions as to the contents of Exhibits </w:t>
      </w:r>
      <w:r w:rsidR="005E193B" w:rsidRPr="005E193B">
        <w:rPr>
          <w:b/>
          <w:lang w:eastAsia="zh-TW"/>
        </w:rPr>
        <w:t>‍</w:t>
      </w:r>
      <w:r w:rsidR="00F37E6D">
        <w:rPr>
          <w:lang w:eastAsia="zh-TW"/>
        </w:rPr>
        <w:t>D3 and D4 was exacerbated by prosecuting counsel’s closing remarks to the jury that the contents of these documents were all lies according to the appellant and yet in his evidence he was telling a different story</w:t>
      </w:r>
      <w:r w:rsidR="00F37E6D">
        <w:rPr>
          <w:rStyle w:val="FootnoteReference"/>
          <w:lang w:eastAsia="zh-TW"/>
        </w:rPr>
        <w:footnoteReference w:id="52"/>
      </w:r>
      <w:r w:rsidR="00F37E6D">
        <w:rPr>
          <w:lang w:eastAsia="zh-TW"/>
        </w:rPr>
        <w:t>.</w:t>
      </w:r>
    </w:p>
    <w:p w:rsidR="004A3DB9" w:rsidRDefault="009A61D1" w:rsidP="00740E05">
      <w:pPr>
        <w:pStyle w:val="T-Draft"/>
        <w:rPr>
          <w:lang w:eastAsia="zh-TW"/>
        </w:rPr>
      </w:pPr>
      <w:r>
        <w:rPr>
          <w:lang w:eastAsia="zh-TW"/>
        </w:rPr>
        <w:t>We come, therefore, to Ground 3.</w:t>
      </w:r>
      <w:r w:rsidR="00A32253">
        <w:rPr>
          <w:lang w:eastAsia="zh-TW"/>
        </w:rPr>
        <w:t xml:space="preserve">  The acceptance by an appellate court of a “lurking doubt” as to the correctness of a verdict is </w:t>
      </w:r>
      <w:r w:rsidR="003128B5">
        <w:rPr>
          <w:lang w:eastAsia="zh-TW"/>
        </w:rPr>
        <w:t>necessarily a very rare occur</w:t>
      </w:r>
      <w:r w:rsidR="007B13ED">
        <w:rPr>
          <w:lang w:eastAsia="zh-TW"/>
        </w:rPr>
        <w:t>r</w:t>
      </w:r>
      <w:r w:rsidR="003128B5">
        <w:rPr>
          <w:lang w:eastAsia="zh-TW"/>
        </w:rPr>
        <w:t>ence</w:t>
      </w:r>
      <w:r w:rsidR="00A32253">
        <w:rPr>
          <w:lang w:eastAsia="zh-TW"/>
        </w:rPr>
        <w:t xml:space="preserve"> indeed; for the simple reason that this Court does not readily substitute its view of the facts for those of a properly directed jury.  On the very rare occasions that an appellate court has </w:t>
      </w:r>
      <w:r w:rsidR="001C3658">
        <w:rPr>
          <w:lang w:eastAsia="zh-TW"/>
        </w:rPr>
        <w:t>found a “lurking doubt”</w:t>
      </w:r>
      <w:r w:rsidR="00A32253">
        <w:rPr>
          <w:lang w:eastAsia="zh-TW"/>
        </w:rPr>
        <w:t>, there is usually something extraordinary about the facts or evidence</w:t>
      </w:r>
      <w:r w:rsidR="00A703EA">
        <w:rPr>
          <w:lang w:eastAsia="zh-TW"/>
        </w:rPr>
        <w:t xml:space="preserve"> in the case</w:t>
      </w:r>
      <w:r w:rsidR="001C3658">
        <w:rPr>
          <w:lang w:eastAsia="zh-TW"/>
        </w:rPr>
        <w:t xml:space="preserve"> before it</w:t>
      </w:r>
      <w:r w:rsidR="00A32253">
        <w:rPr>
          <w:lang w:eastAsia="zh-TW"/>
        </w:rPr>
        <w:t xml:space="preserve">.  </w:t>
      </w:r>
      <w:r w:rsidR="004A3DB9">
        <w:rPr>
          <w:lang w:eastAsia="zh-TW"/>
        </w:rPr>
        <w:t xml:space="preserve">Furthermore, the case against the appellant is </w:t>
      </w:r>
      <w:r w:rsidR="001C3658">
        <w:rPr>
          <w:lang w:eastAsia="zh-TW"/>
        </w:rPr>
        <w:t>invariably</w:t>
      </w:r>
      <w:r w:rsidR="003128B5">
        <w:rPr>
          <w:lang w:eastAsia="zh-TW"/>
        </w:rPr>
        <w:t xml:space="preserve"> a weak one</w:t>
      </w:r>
      <w:r w:rsidR="004A3DB9">
        <w:rPr>
          <w:lang w:eastAsia="zh-TW"/>
        </w:rPr>
        <w:t xml:space="preserve">.  </w:t>
      </w:r>
      <w:r w:rsidR="00A32253">
        <w:rPr>
          <w:lang w:eastAsia="zh-TW"/>
        </w:rPr>
        <w:t xml:space="preserve">In </w:t>
      </w:r>
      <w:r w:rsidR="00A32253" w:rsidRPr="00A703EA">
        <w:rPr>
          <w:i/>
          <w:lang w:eastAsia="zh-TW"/>
        </w:rPr>
        <w:t xml:space="preserve">HKSAR v Cheung Mei </w:t>
      </w:r>
      <w:proofErr w:type="spellStart"/>
      <w:r w:rsidR="00A32253" w:rsidRPr="00A703EA">
        <w:rPr>
          <w:i/>
          <w:lang w:eastAsia="zh-TW"/>
        </w:rPr>
        <w:t>Ching</w:t>
      </w:r>
      <w:proofErr w:type="spellEnd"/>
      <w:r w:rsidR="00A703EA">
        <w:rPr>
          <w:i/>
          <w:lang w:eastAsia="zh-TW"/>
        </w:rPr>
        <w:t>,</w:t>
      </w:r>
      <w:r w:rsidR="00A32253" w:rsidRPr="00A703EA">
        <w:rPr>
          <w:i/>
          <w:lang w:eastAsia="zh-TW"/>
        </w:rPr>
        <w:t xml:space="preserve"> Tina</w:t>
      </w:r>
      <w:r w:rsidR="00A703EA">
        <w:rPr>
          <w:rStyle w:val="FootnoteReference"/>
          <w:lang w:eastAsia="zh-TW"/>
        </w:rPr>
        <w:footnoteReference w:id="53"/>
      </w:r>
      <w:r w:rsidR="00A32253">
        <w:rPr>
          <w:lang w:eastAsia="zh-TW"/>
        </w:rPr>
        <w:t xml:space="preserve">, for example, the </w:t>
      </w:r>
      <w:r w:rsidR="00A703EA">
        <w:rPr>
          <w:lang w:eastAsia="zh-TW"/>
        </w:rPr>
        <w:t>appellant, who was of good character, was arrested for trafficking</w:t>
      </w:r>
      <w:r w:rsidR="00EE00BA">
        <w:rPr>
          <w:lang w:eastAsia="zh-TW"/>
        </w:rPr>
        <w:t xml:space="preserve"> in</w:t>
      </w:r>
      <w:r w:rsidR="00A703EA">
        <w:rPr>
          <w:lang w:eastAsia="zh-TW"/>
        </w:rPr>
        <w:t xml:space="preserve"> 839.35 </w:t>
      </w:r>
      <w:r w:rsidR="00145B5B" w:rsidRPr="00145B5B">
        <w:rPr>
          <w:b/>
          <w:lang w:eastAsia="zh-TW"/>
        </w:rPr>
        <w:t>‍</w:t>
      </w:r>
      <w:proofErr w:type="spellStart"/>
      <w:r w:rsidR="00A703EA">
        <w:rPr>
          <w:lang w:eastAsia="zh-TW"/>
        </w:rPr>
        <w:t>grammes</w:t>
      </w:r>
      <w:proofErr w:type="spellEnd"/>
      <w:r w:rsidR="00A703EA">
        <w:rPr>
          <w:lang w:eastAsia="zh-TW"/>
        </w:rPr>
        <w:t xml:space="preserve"> of ketamine across the border with the Mainland in a bag she was carrying.  </w:t>
      </w:r>
      <w:r w:rsidR="001C3658">
        <w:rPr>
          <w:lang w:eastAsia="zh-TW"/>
        </w:rPr>
        <w:t xml:space="preserve">She denied knowledge of any dangerous drugs in the bag.  </w:t>
      </w:r>
      <w:r w:rsidR="00A703EA">
        <w:rPr>
          <w:lang w:eastAsia="zh-TW"/>
        </w:rPr>
        <w:t>At her trial, the de</w:t>
      </w:r>
      <w:r w:rsidR="00A32253">
        <w:rPr>
          <w:lang w:eastAsia="zh-TW"/>
        </w:rPr>
        <w:t xml:space="preserve">fence called a witness who, some months after the appellant’s arrest, </w:t>
      </w:r>
      <w:r w:rsidR="00A703EA">
        <w:rPr>
          <w:lang w:eastAsia="zh-TW"/>
        </w:rPr>
        <w:t>had voluntarily given</w:t>
      </w:r>
      <w:r w:rsidR="00A32253">
        <w:rPr>
          <w:lang w:eastAsia="zh-TW"/>
        </w:rPr>
        <w:t xml:space="preserve"> himself up to the police and admitted that </w:t>
      </w:r>
      <w:r w:rsidR="008C381E">
        <w:rPr>
          <w:lang w:eastAsia="zh-TW"/>
        </w:rPr>
        <w:t xml:space="preserve">it was he who </w:t>
      </w:r>
      <w:r w:rsidR="00A32253">
        <w:rPr>
          <w:lang w:eastAsia="zh-TW"/>
        </w:rPr>
        <w:t xml:space="preserve">had been wholly to blame for trafficking </w:t>
      </w:r>
      <w:r w:rsidR="00A703EA">
        <w:rPr>
          <w:lang w:eastAsia="zh-TW"/>
        </w:rPr>
        <w:t xml:space="preserve">in this particular consignment of ketamine, which he had </w:t>
      </w:r>
      <w:r w:rsidR="00BF2A57">
        <w:rPr>
          <w:lang w:eastAsia="zh-TW"/>
        </w:rPr>
        <w:t>placed in the appellant’s bag</w:t>
      </w:r>
      <w:r w:rsidR="00A703EA">
        <w:rPr>
          <w:lang w:eastAsia="zh-TW"/>
        </w:rPr>
        <w:t xml:space="preserve"> without telling her </w:t>
      </w:r>
      <w:r w:rsidR="00BF2A57">
        <w:rPr>
          <w:lang w:eastAsia="zh-TW"/>
        </w:rPr>
        <w:t>what he had done</w:t>
      </w:r>
      <w:r w:rsidR="00A703EA">
        <w:rPr>
          <w:lang w:eastAsia="zh-TW"/>
        </w:rPr>
        <w:t xml:space="preserve">.  The </w:t>
      </w:r>
      <w:r w:rsidR="004A3DB9">
        <w:rPr>
          <w:lang w:eastAsia="zh-TW"/>
        </w:rPr>
        <w:t xml:space="preserve">witness, </w:t>
      </w:r>
      <w:r w:rsidR="004A3DB9">
        <w:rPr>
          <w:lang w:eastAsia="zh-TW"/>
        </w:rPr>
        <w:lastRenderedPageBreak/>
        <w:t>who was not of good character, had been</w:t>
      </w:r>
      <w:r w:rsidR="00A703EA">
        <w:rPr>
          <w:lang w:eastAsia="zh-TW"/>
        </w:rPr>
        <w:t xml:space="preserve"> part of a tour group</w:t>
      </w:r>
      <w:r w:rsidR="004A3DB9">
        <w:rPr>
          <w:lang w:eastAsia="zh-TW"/>
        </w:rPr>
        <w:t>, which included the appellant, returning from</w:t>
      </w:r>
      <w:r w:rsidR="00A703EA">
        <w:rPr>
          <w:lang w:eastAsia="zh-TW"/>
        </w:rPr>
        <w:t xml:space="preserve"> the Mainland when the incident took place.</w:t>
      </w:r>
      <w:r w:rsidR="004A3DB9">
        <w:rPr>
          <w:lang w:eastAsia="zh-TW"/>
        </w:rPr>
        <w:t xml:space="preserve">  Of the evidence against the appellant</w:t>
      </w:r>
      <w:r w:rsidR="00BF2A57">
        <w:rPr>
          <w:lang w:eastAsia="zh-TW"/>
        </w:rPr>
        <w:t>,</w:t>
      </w:r>
      <w:r w:rsidR="004A3DB9">
        <w:rPr>
          <w:lang w:eastAsia="zh-TW"/>
        </w:rPr>
        <w:t xml:space="preserve"> this Court said</w:t>
      </w:r>
      <w:r w:rsidR="004F4971">
        <w:rPr>
          <w:rStyle w:val="FootnoteReference"/>
          <w:lang w:eastAsia="zh-TW"/>
        </w:rPr>
        <w:footnoteReference w:id="54"/>
      </w:r>
      <w:r w:rsidR="004A3DB9">
        <w:rPr>
          <w:lang w:eastAsia="zh-TW"/>
        </w:rPr>
        <w:t>:</w:t>
      </w:r>
    </w:p>
    <w:p w:rsidR="004A3DB9" w:rsidRDefault="004F4971" w:rsidP="004C24BE">
      <w:pPr>
        <w:pStyle w:val="j-quotation"/>
      </w:pPr>
      <w:r>
        <w:t xml:space="preserve">“There is no doubt that a </w:t>
      </w:r>
      <w:r w:rsidRPr="004F4971">
        <w:rPr>
          <w:i/>
        </w:rPr>
        <w:t>prima facie</w:t>
      </w:r>
      <w:r>
        <w:t xml:space="preserve"> case was established and </w:t>
      </w:r>
      <w:r w:rsidR="004C24BE" w:rsidRPr="004C24BE">
        <w:rPr>
          <w:b/>
        </w:rPr>
        <w:t>‍</w:t>
      </w:r>
      <w:r>
        <w:t>that she was caught in highly suspicious circumstances.  Nevertheless, when put at its highest, there was, in our opinion, no single point, standing alone or in combination with others, which could be said to establish an irresistible inference of guilt.”</w:t>
      </w:r>
    </w:p>
    <w:p w:rsidR="009A61D1" w:rsidRDefault="004A3DB9" w:rsidP="00740E05">
      <w:pPr>
        <w:pStyle w:val="T-Draft"/>
        <w:rPr>
          <w:lang w:eastAsia="zh-TW"/>
        </w:rPr>
      </w:pPr>
      <w:r>
        <w:rPr>
          <w:lang w:eastAsia="zh-TW"/>
        </w:rPr>
        <w:t xml:space="preserve">The Court </w:t>
      </w:r>
      <w:r w:rsidR="004F4971">
        <w:rPr>
          <w:lang w:eastAsia="zh-TW"/>
        </w:rPr>
        <w:t xml:space="preserve">went on to </w:t>
      </w:r>
      <w:r>
        <w:rPr>
          <w:lang w:eastAsia="zh-TW"/>
        </w:rPr>
        <w:t>describe the case as “one of those rare and exceptional cases in which, although properly left to the jury, a distinct feeling of unease is left behind as to the correctness of this verdict”</w:t>
      </w:r>
      <w:r>
        <w:rPr>
          <w:rStyle w:val="FootnoteReference"/>
          <w:lang w:eastAsia="zh-TW"/>
        </w:rPr>
        <w:footnoteReference w:id="55"/>
      </w:r>
      <w:r>
        <w:rPr>
          <w:lang w:eastAsia="zh-TW"/>
        </w:rPr>
        <w:t>.</w:t>
      </w:r>
    </w:p>
    <w:p w:rsidR="001C4272" w:rsidRDefault="004F4971" w:rsidP="00740E05">
      <w:pPr>
        <w:pStyle w:val="T-Draft"/>
        <w:rPr>
          <w:lang w:eastAsia="zh-TW"/>
        </w:rPr>
      </w:pPr>
      <w:r>
        <w:rPr>
          <w:lang w:eastAsia="zh-TW"/>
        </w:rPr>
        <w:t xml:space="preserve">It is not surprising that the other two </w:t>
      </w:r>
      <w:r w:rsidR="00E011B1">
        <w:rPr>
          <w:lang w:eastAsia="zh-TW"/>
        </w:rPr>
        <w:t xml:space="preserve">“lurking doubt” </w:t>
      </w:r>
      <w:r>
        <w:rPr>
          <w:lang w:eastAsia="zh-TW"/>
        </w:rPr>
        <w:t xml:space="preserve">authorities relied upon by Mr Cheung, namely </w:t>
      </w:r>
      <w:r w:rsidRPr="004F4971">
        <w:rPr>
          <w:i/>
          <w:lang w:eastAsia="zh-TW"/>
        </w:rPr>
        <w:t>R v Cooper (Sean)</w:t>
      </w:r>
      <w:r>
        <w:rPr>
          <w:rStyle w:val="FootnoteReference"/>
          <w:lang w:eastAsia="zh-TW"/>
        </w:rPr>
        <w:footnoteReference w:id="56"/>
      </w:r>
      <w:r>
        <w:rPr>
          <w:lang w:eastAsia="zh-TW"/>
        </w:rPr>
        <w:t xml:space="preserve"> and </w:t>
      </w:r>
      <w:r w:rsidRPr="004F4971">
        <w:rPr>
          <w:i/>
          <w:lang w:eastAsia="zh-TW"/>
        </w:rPr>
        <w:t xml:space="preserve">R </w:t>
      </w:r>
      <w:r w:rsidR="00940803" w:rsidRPr="00940803">
        <w:rPr>
          <w:b/>
          <w:i/>
          <w:lang w:eastAsia="zh-TW"/>
        </w:rPr>
        <w:t>‍</w:t>
      </w:r>
      <w:r w:rsidRPr="004F4971">
        <w:rPr>
          <w:i/>
          <w:lang w:eastAsia="zh-TW"/>
        </w:rPr>
        <w:t xml:space="preserve">v Tang </w:t>
      </w:r>
      <w:proofErr w:type="spellStart"/>
      <w:r w:rsidRPr="004F4971">
        <w:rPr>
          <w:i/>
          <w:lang w:eastAsia="zh-TW"/>
        </w:rPr>
        <w:t>Wai</w:t>
      </w:r>
      <w:proofErr w:type="spellEnd"/>
      <w:r w:rsidRPr="004F4971">
        <w:rPr>
          <w:i/>
          <w:lang w:eastAsia="zh-TW"/>
        </w:rPr>
        <w:t>-tong &amp; Anor</w:t>
      </w:r>
      <w:r>
        <w:rPr>
          <w:rStyle w:val="FootnoteReference"/>
          <w:lang w:eastAsia="zh-TW"/>
        </w:rPr>
        <w:footnoteReference w:id="57"/>
      </w:r>
      <w:r w:rsidR="00820470">
        <w:rPr>
          <w:lang w:eastAsia="zh-TW"/>
        </w:rPr>
        <w:t xml:space="preserve">, </w:t>
      </w:r>
      <w:r>
        <w:rPr>
          <w:lang w:eastAsia="zh-TW"/>
        </w:rPr>
        <w:t xml:space="preserve">were cases </w:t>
      </w:r>
      <w:r w:rsidR="00E011B1">
        <w:rPr>
          <w:lang w:eastAsia="zh-TW"/>
        </w:rPr>
        <w:t>involving</w:t>
      </w:r>
      <w:r>
        <w:rPr>
          <w:lang w:eastAsia="zh-TW"/>
        </w:rPr>
        <w:t xml:space="preserve"> weak and unsatisfactory identification</w:t>
      </w:r>
      <w:r w:rsidR="003128B5">
        <w:rPr>
          <w:lang w:eastAsia="zh-TW"/>
        </w:rPr>
        <w:t xml:space="preserve"> evidence</w:t>
      </w:r>
      <w:r>
        <w:rPr>
          <w:lang w:eastAsia="zh-TW"/>
        </w:rPr>
        <w:t>, a particular area of concern for the courts.</w:t>
      </w:r>
      <w:r w:rsidR="00820470">
        <w:rPr>
          <w:lang w:eastAsia="zh-TW"/>
        </w:rPr>
        <w:t xml:space="preserve">  One of the </w:t>
      </w:r>
      <w:r w:rsidR="008C381E">
        <w:rPr>
          <w:lang w:eastAsia="zh-TW"/>
        </w:rPr>
        <w:t>unusual</w:t>
      </w:r>
      <w:r w:rsidR="00820470">
        <w:rPr>
          <w:lang w:eastAsia="zh-TW"/>
        </w:rPr>
        <w:t xml:space="preserve"> features in </w:t>
      </w:r>
      <w:r w:rsidR="00820470" w:rsidRPr="00820470">
        <w:rPr>
          <w:i/>
          <w:lang w:eastAsia="zh-TW"/>
        </w:rPr>
        <w:t>Cooper (Sean)</w:t>
      </w:r>
      <w:r w:rsidR="00820470">
        <w:rPr>
          <w:lang w:eastAsia="zh-TW"/>
        </w:rPr>
        <w:t xml:space="preserve"> was that the Court of Appeal, having been supplied with photographic evidence, </w:t>
      </w:r>
      <w:r w:rsidR="003128B5">
        <w:rPr>
          <w:lang w:eastAsia="zh-TW"/>
        </w:rPr>
        <w:t xml:space="preserve">itself </w:t>
      </w:r>
      <w:r w:rsidR="00820470">
        <w:rPr>
          <w:lang w:eastAsia="zh-TW"/>
        </w:rPr>
        <w:t xml:space="preserve">found that there was “unquestionably a close physical similarity between the defendant and Burke”, </w:t>
      </w:r>
      <w:r w:rsidR="008C381E">
        <w:rPr>
          <w:lang w:eastAsia="zh-TW"/>
        </w:rPr>
        <w:t>who was present at the ass</w:t>
      </w:r>
      <w:r w:rsidR="00140800">
        <w:rPr>
          <w:lang w:eastAsia="zh-TW"/>
        </w:rPr>
        <w:t xml:space="preserve">ault and </w:t>
      </w:r>
      <w:r w:rsidR="00820470">
        <w:rPr>
          <w:lang w:eastAsia="zh-TW"/>
        </w:rPr>
        <w:t xml:space="preserve">whom the appellant had said </w:t>
      </w:r>
      <w:r w:rsidR="00940803" w:rsidRPr="00940803">
        <w:rPr>
          <w:b/>
          <w:lang w:eastAsia="zh-TW"/>
        </w:rPr>
        <w:t>‍</w:t>
      </w:r>
      <w:r w:rsidR="00820470">
        <w:rPr>
          <w:lang w:eastAsia="zh-TW"/>
        </w:rPr>
        <w:t xml:space="preserve">was the real assailant.  It found that “the physical resemblance (between </w:t>
      </w:r>
      <w:r w:rsidR="00940803" w:rsidRPr="00940803">
        <w:rPr>
          <w:b/>
          <w:lang w:eastAsia="zh-TW"/>
        </w:rPr>
        <w:t>‍</w:t>
      </w:r>
      <w:r w:rsidR="00820470">
        <w:rPr>
          <w:lang w:eastAsia="zh-TW"/>
        </w:rPr>
        <w:t>the two men) is really quite striking”</w:t>
      </w:r>
      <w:r w:rsidR="00820470">
        <w:rPr>
          <w:rStyle w:val="FootnoteReference"/>
          <w:lang w:eastAsia="zh-TW"/>
        </w:rPr>
        <w:footnoteReference w:id="58"/>
      </w:r>
      <w:r w:rsidR="00820470">
        <w:rPr>
          <w:lang w:eastAsia="zh-TW"/>
        </w:rPr>
        <w:t>.</w:t>
      </w:r>
      <w:r w:rsidR="006935BB">
        <w:rPr>
          <w:lang w:eastAsia="zh-TW"/>
        </w:rPr>
        <w:t xml:space="preserve">  We were not assisted by the </w:t>
      </w:r>
      <w:r w:rsidR="006935BB" w:rsidRPr="006935BB">
        <w:rPr>
          <w:i/>
          <w:lang w:eastAsia="zh-TW"/>
        </w:rPr>
        <w:t>obiter dicta</w:t>
      </w:r>
      <w:r w:rsidR="006935BB">
        <w:rPr>
          <w:lang w:eastAsia="zh-TW"/>
        </w:rPr>
        <w:t xml:space="preserve"> </w:t>
      </w:r>
      <w:r w:rsidR="003D1F1C">
        <w:rPr>
          <w:lang w:eastAsia="zh-TW"/>
        </w:rPr>
        <w:t>observations</w:t>
      </w:r>
      <w:r w:rsidR="006935BB">
        <w:rPr>
          <w:lang w:eastAsia="zh-TW"/>
        </w:rPr>
        <w:t xml:space="preserve"> </w:t>
      </w:r>
      <w:r w:rsidR="004E278E">
        <w:rPr>
          <w:lang w:eastAsia="zh-TW"/>
        </w:rPr>
        <w:t xml:space="preserve">of the Court </w:t>
      </w:r>
      <w:r w:rsidR="006935BB">
        <w:rPr>
          <w:lang w:eastAsia="zh-TW"/>
        </w:rPr>
        <w:t xml:space="preserve">in </w:t>
      </w:r>
      <w:r w:rsidR="006935BB" w:rsidRPr="006935BB">
        <w:rPr>
          <w:i/>
          <w:lang w:eastAsia="zh-TW"/>
        </w:rPr>
        <w:t xml:space="preserve">HKSAR v Chang </w:t>
      </w:r>
      <w:r w:rsidR="004C24BE" w:rsidRPr="004C24BE">
        <w:rPr>
          <w:b/>
          <w:i/>
          <w:lang w:eastAsia="zh-TW"/>
        </w:rPr>
        <w:t>‍</w:t>
      </w:r>
      <w:proofErr w:type="spellStart"/>
      <w:r w:rsidR="006935BB" w:rsidRPr="006935BB">
        <w:rPr>
          <w:i/>
          <w:lang w:eastAsia="zh-TW"/>
        </w:rPr>
        <w:t>Che</w:t>
      </w:r>
      <w:proofErr w:type="spellEnd"/>
      <w:r w:rsidR="006935BB" w:rsidRPr="006935BB">
        <w:rPr>
          <w:i/>
          <w:lang w:eastAsia="zh-TW"/>
        </w:rPr>
        <w:t xml:space="preserve"> Wei</w:t>
      </w:r>
      <w:r w:rsidR="006935BB">
        <w:rPr>
          <w:rStyle w:val="FootnoteReference"/>
          <w:lang w:eastAsia="zh-TW"/>
        </w:rPr>
        <w:footnoteReference w:id="59"/>
      </w:r>
      <w:r w:rsidR="006935BB">
        <w:rPr>
          <w:lang w:eastAsia="zh-TW"/>
        </w:rPr>
        <w:t xml:space="preserve">, which was not strictly a “lurking doubt” </w:t>
      </w:r>
      <w:r w:rsidR="001413EB">
        <w:rPr>
          <w:lang w:eastAsia="zh-TW"/>
        </w:rPr>
        <w:t>decision</w:t>
      </w:r>
      <w:r w:rsidR="006935BB">
        <w:rPr>
          <w:lang w:eastAsia="zh-TW"/>
        </w:rPr>
        <w:t>, since the Court had already allowed the appeal on an error of law.</w:t>
      </w:r>
    </w:p>
    <w:p w:rsidR="001C4272" w:rsidRDefault="001C4272" w:rsidP="00740E05">
      <w:pPr>
        <w:pStyle w:val="T-Draft"/>
        <w:rPr>
          <w:lang w:eastAsia="zh-TW"/>
        </w:rPr>
      </w:pPr>
      <w:r>
        <w:rPr>
          <w:lang w:eastAsia="zh-TW"/>
        </w:rPr>
        <w:lastRenderedPageBreak/>
        <w:t xml:space="preserve">The classic statement of what constitutes a </w:t>
      </w:r>
      <w:r w:rsidR="00A6167A">
        <w:rPr>
          <w:lang w:eastAsia="zh-TW"/>
        </w:rPr>
        <w:t>“</w:t>
      </w:r>
      <w:r>
        <w:rPr>
          <w:lang w:eastAsia="zh-TW"/>
        </w:rPr>
        <w:t>lurking doubt</w:t>
      </w:r>
      <w:r w:rsidR="00A6167A">
        <w:rPr>
          <w:lang w:eastAsia="zh-TW"/>
        </w:rPr>
        <w:t>”</w:t>
      </w:r>
      <w:r>
        <w:rPr>
          <w:lang w:eastAsia="zh-TW"/>
        </w:rPr>
        <w:t xml:space="preserve"> was given by </w:t>
      </w:r>
      <w:proofErr w:type="spellStart"/>
      <w:r>
        <w:rPr>
          <w:lang w:eastAsia="zh-TW"/>
        </w:rPr>
        <w:t>Widgery</w:t>
      </w:r>
      <w:proofErr w:type="spellEnd"/>
      <w:r>
        <w:rPr>
          <w:lang w:eastAsia="zh-TW"/>
        </w:rPr>
        <w:t xml:space="preserve"> LJ in </w:t>
      </w:r>
      <w:r w:rsidRPr="001C4272">
        <w:rPr>
          <w:i/>
          <w:lang w:eastAsia="zh-TW"/>
        </w:rPr>
        <w:t>Cooper (Sean)</w:t>
      </w:r>
      <w:r>
        <w:rPr>
          <w:rStyle w:val="FootnoteReference"/>
          <w:lang w:eastAsia="zh-TW"/>
        </w:rPr>
        <w:footnoteReference w:id="60"/>
      </w:r>
      <w:r>
        <w:rPr>
          <w:lang w:eastAsia="zh-TW"/>
        </w:rPr>
        <w:t>:</w:t>
      </w:r>
    </w:p>
    <w:p w:rsidR="0037769C" w:rsidRDefault="001C4272" w:rsidP="004A141C">
      <w:pPr>
        <w:pStyle w:val="j-quotation"/>
      </w:pPr>
      <w:r>
        <w:t>“That means that in cases of this kind the court must in the end ask itself a subjective question, whether we are content to let the matter stand as it is, or whether there is not some lurking doubt in our minds which makes us wonder whether an injustice has been done.  This is a reaction which may not be based strictly on the evidence as such: it is a reaction which can be produced by the general feel of the case as the court experiences it.”</w:t>
      </w:r>
    </w:p>
    <w:p w:rsidR="00A6167A" w:rsidRDefault="00A6167A" w:rsidP="001C4272">
      <w:pPr>
        <w:pStyle w:val="T-Draft"/>
        <w:numPr>
          <w:ilvl w:val="0"/>
          <w:numId w:val="0"/>
        </w:numPr>
        <w:rPr>
          <w:lang w:eastAsia="zh-TW"/>
        </w:rPr>
      </w:pPr>
      <w:r>
        <w:rPr>
          <w:lang w:eastAsia="zh-TW"/>
        </w:rPr>
        <w:t xml:space="preserve">However, </w:t>
      </w:r>
      <w:r w:rsidR="00403D26">
        <w:rPr>
          <w:lang w:eastAsia="zh-TW"/>
        </w:rPr>
        <w:t xml:space="preserve">we wish to make clear that </w:t>
      </w:r>
      <w:r>
        <w:rPr>
          <w:lang w:eastAsia="zh-TW"/>
        </w:rPr>
        <w:t>the term “lurking doubt” is not an alternative test, but rather an aspect of the statutory test of “unsafe and unsatisfactory”.</w:t>
      </w:r>
      <w:r w:rsidR="00403D26">
        <w:rPr>
          <w:lang w:eastAsia="zh-TW"/>
        </w:rPr>
        <w:t xml:space="preserve">  This was made clear in the Privy Council decision emanating from Hong Kong of </w:t>
      </w:r>
      <w:proofErr w:type="spellStart"/>
      <w:r w:rsidR="00403D26" w:rsidRPr="00403D26">
        <w:rPr>
          <w:i/>
          <w:lang w:eastAsia="zh-TW"/>
        </w:rPr>
        <w:t>Kwong</w:t>
      </w:r>
      <w:proofErr w:type="spellEnd"/>
      <w:r w:rsidR="00403D26" w:rsidRPr="00403D26">
        <w:rPr>
          <w:i/>
          <w:lang w:eastAsia="zh-TW"/>
        </w:rPr>
        <w:t xml:space="preserve"> Kin Hung v The Queen</w:t>
      </w:r>
      <w:r w:rsidR="00403D26">
        <w:rPr>
          <w:rStyle w:val="FootnoteReference"/>
          <w:lang w:eastAsia="zh-TW"/>
        </w:rPr>
        <w:footnoteReference w:id="61"/>
      </w:r>
      <w:r w:rsidR="00403D26">
        <w:rPr>
          <w:lang w:eastAsia="zh-TW"/>
        </w:rPr>
        <w:t xml:space="preserve"> by Lord </w:t>
      </w:r>
      <w:r w:rsidR="00D46688" w:rsidRPr="00D46688">
        <w:rPr>
          <w:b/>
          <w:lang w:eastAsia="zh-TW"/>
        </w:rPr>
        <w:t>‍</w:t>
      </w:r>
      <w:r w:rsidR="00403D26">
        <w:rPr>
          <w:lang w:eastAsia="zh-TW"/>
        </w:rPr>
        <w:t>Steyn who, after referring to</w:t>
      </w:r>
      <w:r w:rsidR="00761A83">
        <w:rPr>
          <w:lang w:eastAsia="zh-TW"/>
        </w:rPr>
        <w:t xml:space="preserve"> the above passage from</w:t>
      </w:r>
      <w:r w:rsidR="00403D26">
        <w:rPr>
          <w:lang w:eastAsia="zh-TW"/>
        </w:rPr>
        <w:t xml:space="preserve"> </w:t>
      </w:r>
      <w:proofErr w:type="spellStart"/>
      <w:r w:rsidR="00403D26">
        <w:rPr>
          <w:lang w:eastAsia="zh-TW"/>
        </w:rPr>
        <w:t>Widgery</w:t>
      </w:r>
      <w:proofErr w:type="spellEnd"/>
      <w:r w:rsidR="00403D26">
        <w:rPr>
          <w:lang w:eastAsia="zh-TW"/>
        </w:rPr>
        <w:t xml:space="preserve"> LJ’s judgment in </w:t>
      </w:r>
      <w:r w:rsidR="00403D26" w:rsidRPr="00403D26">
        <w:rPr>
          <w:i/>
          <w:lang w:eastAsia="zh-TW"/>
        </w:rPr>
        <w:t>Cooper (Sean)</w:t>
      </w:r>
      <w:r w:rsidR="00403D26">
        <w:rPr>
          <w:lang w:eastAsia="zh-TW"/>
        </w:rPr>
        <w:t xml:space="preserve">, </w:t>
      </w:r>
      <w:r w:rsidR="004E278E">
        <w:rPr>
          <w:lang w:eastAsia="zh-TW"/>
        </w:rPr>
        <w:t>held</w:t>
      </w:r>
      <w:r w:rsidR="004E278E">
        <w:rPr>
          <w:rStyle w:val="FootnoteReference"/>
          <w:lang w:eastAsia="zh-TW"/>
        </w:rPr>
        <w:footnoteReference w:id="62"/>
      </w:r>
      <w:r w:rsidR="00403D26">
        <w:rPr>
          <w:lang w:eastAsia="zh-TW"/>
        </w:rPr>
        <w:t>:</w:t>
      </w:r>
    </w:p>
    <w:p w:rsidR="00403D26" w:rsidRDefault="00403D26" w:rsidP="00D46688">
      <w:pPr>
        <w:pStyle w:val="j-quotation"/>
      </w:pPr>
      <w:r>
        <w:t xml:space="preserve">“This guidance has, of course, been repeatedly recited and applied in the Courts of Appeal in England and Hong Kong.  Pressed to explain, however, whether it poses a test different from the question whether the conviction is </w:t>
      </w:r>
      <w:r w:rsidR="00761A83">
        <w:t>‘</w:t>
      </w:r>
      <w:r>
        <w:t>unsafe or unsatisfactory</w:t>
      </w:r>
      <w:r w:rsidR="00761A83">
        <w:t>’</w:t>
      </w:r>
      <w:r>
        <w:t xml:space="preserve"> within the meaning of the statute, Lord Thomas rightly conceded that the ‘lurking doubt’ test is simply a different and vivid way of expressing exactly the same idea.  Thus in </w:t>
      </w:r>
      <w:r w:rsidRPr="00403D26">
        <w:rPr>
          <w:i/>
        </w:rPr>
        <w:t>Stafford v Director of Public Prosecutions</w:t>
      </w:r>
      <w:r>
        <w:t xml:space="preserve"> [1974] AC 878, at p.912, Lord </w:t>
      </w:r>
      <w:proofErr w:type="spellStart"/>
      <w:r>
        <w:t>Kilbrandon</w:t>
      </w:r>
      <w:proofErr w:type="spellEnd"/>
      <w:r>
        <w:t xml:space="preserve"> summarised the test to be applied by each member of the appellate court as follows:</w:t>
      </w:r>
    </w:p>
    <w:p w:rsidR="00403D26" w:rsidRDefault="00403D26" w:rsidP="00D46688">
      <w:pPr>
        <w:pStyle w:val="j-quotation"/>
        <w:tabs>
          <w:tab w:val="clear" w:pos="1418"/>
          <w:tab w:val="left" w:pos="2160"/>
        </w:tabs>
        <w:ind w:left="2160" w:right="1466"/>
      </w:pPr>
      <w:r>
        <w:t>Have I a reasonable doubt, or perhaps even a lurking doubt, that this conviction may be unsafe or unsatisfactory?</w:t>
      </w:r>
    </w:p>
    <w:p w:rsidR="00403D26" w:rsidRDefault="00403D26" w:rsidP="00D46688">
      <w:pPr>
        <w:pStyle w:val="j-quotation"/>
      </w:pPr>
      <w:r>
        <w:t>Ultimately, their Lordships conclude, the words of the statute must govern the position.”</w:t>
      </w:r>
    </w:p>
    <w:p w:rsidR="00576B36" w:rsidRDefault="00AB1781" w:rsidP="00094A54">
      <w:pPr>
        <w:pStyle w:val="T-Draft"/>
      </w:pPr>
      <w:r>
        <w:rPr>
          <w:lang w:eastAsia="zh-TW"/>
        </w:rPr>
        <w:t xml:space="preserve">Appellate courts must approach the question of a </w:t>
      </w:r>
      <w:r w:rsidR="0037769C">
        <w:rPr>
          <w:lang w:eastAsia="zh-TW"/>
        </w:rPr>
        <w:t xml:space="preserve">“lurking doubt” </w:t>
      </w:r>
      <w:r w:rsidR="00761A83">
        <w:rPr>
          <w:lang w:eastAsia="zh-TW"/>
        </w:rPr>
        <w:t xml:space="preserve">in a particular case </w:t>
      </w:r>
      <w:r w:rsidR="0087368C">
        <w:rPr>
          <w:lang w:eastAsia="zh-TW"/>
        </w:rPr>
        <w:t xml:space="preserve">with great caution.  As was held by this Court </w:t>
      </w:r>
      <w:r w:rsidR="0087368C">
        <w:rPr>
          <w:lang w:eastAsia="zh-TW"/>
        </w:rPr>
        <w:lastRenderedPageBreak/>
        <w:t>in</w:t>
      </w:r>
      <w:r w:rsidR="0037769C">
        <w:rPr>
          <w:lang w:eastAsia="zh-TW"/>
        </w:rPr>
        <w:t xml:space="preserve"> </w:t>
      </w:r>
      <w:r w:rsidR="0037769C" w:rsidRPr="00761A83">
        <w:rPr>
          <w:i/>
          <w:lang w:eastAsia="zh-TW"/>
        </w:rPr>
        <w:t xml:space="preserve">Tang </w:t>
      </w:r>
      <w:r w:rsidR="004A141C" w:rsidRPr="00761A83">
        <w:rPr>
          <w:b/>
          <w:i/>
          <w:lang w:eastAsia="zh-TW"/>
        </w:rPr>
        <w:t>‍</w:t>
      </w:r>
      <w:proofErr w:type="spellStart"/>
      <w:r w:rsidR="0037769C" w:rsidRPr="00761A83">
        <w:rPr>
          <w:i/>
          <w:lang w:eastAsia="zh-TW"/>
        </w:rPr>
        <w:t>Wai</w:t>
      </w:r>
      <w:proofErr w:type="spellEnd"/>
      <w:r w:rsidR="0037769C" w:rsidRPr="00761A83">
        <w:rPr>
          <w:i/>
          <w:lang w:eastAsia="zh-TW"/>
        </w:rPr>
        <w:t>-tong &amp; Anor</w:t>
      </w:r>
      <w:r w:rsidR="0087368C">
        <w:rPr>
          <w:lang w:eastAsia="zh-TW"/>
        </w:rPr>
        <w:t>, the term means</w:t>
      </w:r>
      <w:r w:rsidR="0037769C">
        <w:rPr>
          <w:lang w:eastAsia="zh-TW"/>
        </w:rPr>
        <w:t xml:space="preserve"> “not an insubstantial doubt but a substantial remaining doubt”</w:t>
      </w:r>
      <w:r w:rsidR="0037769C">
        <w:rPr>
          <w:rStyle w:val="FootnoteReference"/>
          <w:lang w:eastAsia="zh-TW"/>
        </w:rPr>
        <w:footnoteReference w:id="63"/>
      </w:r>
      <w:r w:rsidR="0037769C">
        <w:rPr>
          <w:lang w:eastAsia="zh-TW"/>
        </w:rPr>
        <w:t xml:space="preserve"> about the propriety of the conviction.  </w:t>
      </w:r>
      <w:r w:rsidR="00761A83">
        <w:rPr>
          <w:lang w:eastAsia="zh-TW"/>
        </w:rPr>
        <w:t>O</w:t>
      </w:r>
      <w:r w:rsidR="004F5059">
        <w:rPr>
          <w:lang w:eastAsia="zh-TW"/>
        </w:rPr>
        <w:t>n</w:t>
      </w:r>
      <w:r w:rsidR="0037769C">
        <w:rPr>
          <w:lang w:eastAsia="zh-TW"/>
        </w:rPr>
        <w:t xml:space="preserve"> the </w:t>
      </w:r>
      <w:r w:rsidR="0087368C">
        <w:rPr>
          <w:lang w:eastAsia="zh-TW"/>
        </w:rPr>
        <w:t>suitably rare</w:t>
      </w:r>
      <w:r w:rsidR="0037769C">
        <w:rPr>
          <w:lang w:eastAsia="zh-TW"/>
        </w:rPr>
        <w:t xml:space="preserve"> occasion when this Court </w:t>
      </w:r>
      <w:r w:rsidR="00761A83">
        <w:rPr>
          <w:lang w:eastAsia="zh-TW"/>
        </w:rPr>
        <w:t>may invoke</w:t>
      </w:r>
      <w:r w:rsidR="0087368C">
        <w:rPr>
          <w:lang w:eastAsia="zh-TW"/>
        </w:rPr>
        <w:t xml:space="preserve"> the</w:t>
      </w:r>
      <w:r>
        <w:rPr>
          <w:lang w:eastAsia="zh-TW"/>
        </w:rPr>
        <w:t xml:space="preserve"> notion of a “lurking doubt”</w:t>
      </w:r>
      <w:r w:rsidR="00761A83">
        <w:rPr>
          <w:lang w:eastAsia="zh-TW"/>
        </w:rPr>
        <w:t xml:space="preserve">, </w:t>
      </w:r>
      <w:r>
        <w:rPr>
          <w:lang w:eastAsia="zh-TW"/>
        </w:rPr>
        <w:t xml:space="preserve">the Court </w:t>
      </w:r>
      <w:r w:rsidR="00761A83">
        <w:rPr>
          <w:lang w:eastAsia="zh-TW"/>
        </w:rPr>
        <w:t xml:space="preserve">must </w:t>
      </w:r>
      <w:r w:rsidR="004F5059">
        <w:rPr>
          <w:lang w:eastAsia="zh-TW"/>
        </w:rPr>
        <w:t>be</w:t>
      </w:r>
      <w:r w:rsidR="00761A83">
        <w:rPr>
          <w:lang w:eastAsia="zh-TW"/>
        </w:rPr>
        <w:t xml:space="preserve"> left with a distinct feeling of unease as to the correctness of the conv</w:t>
      </w:r>
      <w:r w:rsidR="00EA3E2B">
        <w:rPr>
          <w:lang w:eastAsia="zh-TW"/>
        </w:rPr>
        <w:t>iction or find</w:t>
      </w:r>
      <w:r w:rsidR="004F5059">
        <w:rPr>
          <w:lang w:eastAsia="zh-TW"/>
        </w:rPr>
        <w:t xml:space="preserve"> </w:t>
      </w:r>
      <w:r w:rsidR="00761A83">
        <w:rPr>
          <w:lang w:eastAsia="zh-TW"/>
        </w:rPr>
        <w:t>there is a real danger that an injustice may have been done.</w:t>
      </w:r>
    </w:p>
    <w:p w:rsidR="00FC0009" w:rsidRDefault="00576B36" w:rsidP="00740E05">
      <w:pPr>
        <w:pStyle w:val="T-Draft"/>
        <w:rPr>
          <w:lang w:eastAsia="zh-TW"/>
        </w:rPr>
      </w:pPr>
      <w:r>
        <w:rPr>
          <w:lang w:eastAsia="zh-TW"/>
        </w:rPr>
        <w:t>In the present case, the circumstances were extraordinary</w:t>
      </w:r>
      <w:r w:rsidR="00FC0009">
        <w:rPr>
          <w:lang w:eastAsia="zh-TW"/>
        </w:rPr>
        <w:t>,</w:t>
      </w:r>
      <w:r>
        <w:rPr>
          <w:lang w:eastAsia="zh-TW"/>
        </w:rPr>
        <w:t xml:space="preserve"> if not unique.</w:t>
      </w:r>
      <w:r w:rsidR="006935BB">
        <w:rPr>
          <w:lang w:eastAsia="zh-TW"/>
        </w:rPr>
        <w:t xml:space="preserve"> </w:t>
      </w:r>
      <w:r>
        <w:rPr>
          <w:lang w:eastAsia="zh-TW"/>
        </w:rPr>
        <w:t xml:space="preserve"> The circumstances of the change of plea and the findings of Barnes J clearly suggested that the appellant had been manipulated by his previous legal team with an ulterior </w:t>
      </w:r>
      <w:r w:rsidR="003128B5">
        <w:rPr>
          <w:lang w:eastAsia="zh-TW"/>
        </w:rPr>
        <w:t xml:space="preserve">and impure </w:t>
      </w:r>
      <w:r>
        <w:rPr>
          <w:lang w:eastAsia="zh-TW"/>
        </w:rPr>
        <w:t>motive.  The ensuing comments and concerns of the trial judge</w:t>
      </w:r>
      <w:r w:rsidR="00FC0009">
        <w:rPr>
          <w:lang w:eastAsia="zh-TW"/>
        </w:rPr>
        <w:t xml:space="preserve"> were in our experience, a</w:t>
      </w:r>
      <w:r w:rsidR="003128B5">
        <w:rPr>
          <w:lang w:eastAsia="zh-TW"/>
        </w:rPr>
        <w:t xml:space="preserve">s well as </w:t>
      </w:r>
      <w:r w:rsidR="00FC0009">
        <w:rPr>
          <w:lang w:eastAsia="zh-TW"/>
        </w:rPr>
        <w:t>his, unparalleled and</w:t>
      </w:r>
      <w:r>
        <w:rPr>
          <w:lang w:eastAsia="zh-TW"/>
        </w:rPr>
        <w:t xml:space="preserve"> ought to have resulted in this case being </w:t>
      </w:r>
      <w:r w:rsidR="00FC0009">
        <w:rPr>
          <w:lang w:eastAsia="zh-TW"/>
        </w:rPr>
        <w:t xml:space="preserve">anxiously </w:t>
      </w:r>
      <w:r>
        <w:rPr>
          <w:lang w:eastAsia="zh-TW"/>
        </w:rPr>
        <w:t>considered by the highest level</w:t>
      </w:r>
      <w:r w:rsidR="00FC0009">
        <w:rPr>
          <w:lang w:eastAsia="zh-TW"/>
        </w:rPr>
        <w:t xml:space="preserve"> </w:t>
      </w:r>
      <w:r w:rsidR="001C3658">
        <w:rPr>
          <w:lang w:eastAsia="zh-TW"/>
        </w:rPr>
        <w:t>with</w:t>
      </w:r>
      <w:r w:rsidR="00FC0009">
        <w:rPr>
          <w:lang w:eastAsia="zh-TW"/>
        </w:rPr>
        <w:t xml:space="preserve">in the Department of Justice, if necessary with a transcript of the </w:t>
      </w:r>
      <w:r w:rsidR="00EE00BA">
        <w:rPr>
          <w:lang w:eastAsia="zh-TW"/>
        </w:rPr>
        <w:t xml:space="preserve">trial </w:t>
      </w:r>
      <w:r w:rsidR="00FC0009">
        <w:rPr>
          <w:lang w:eastAsia="zh-TW"/>
        </w:rPr>
        <w:t xml:space="preserve">judge’s </w:t>
      </w:r>
      <w:r w:rsidR="00EE00BA">
        <w:rPr>
          <w:lang w:eastAsia="zh-TW"/>
        </w:rPr>
        <w:t>comments</w:t>
      </w:r>
      <w:r w:rsidR="00FC0009">
        <w:rPr>
          <w:lang w:eastAsia="zh-TW"/>
        </w:rPr>
        <w:t>.</w:t>
      </w:r>
      <w:r w:rsidR="00140800">
        <w:rPr>
          <w:lang w:eastAsia="zh-TW"/>
        </w:rPr>
        <w:t xml:space="preserve">  </w:t>
      </w:r>
      <w:r w:rsidR="00490809">
        <w:rPr>
          <w:lang w:eastAsia="zh-TW"/>
        </w:rPr>
        <w:t>In our view</w:t>
      </w:r>
      <w:r w:rsidR="00140800">
        <w:rPr>
          <w:lang w:eastAsia="zh-TW"/>
        </w:rPr>
        <w:t xml:space="preserve">, simply conveying the trial judge’s </w:t>
      </w:r>
      <w:r w:rsidR="00EE00BA">
        <w:rPr>
          <w:lang w:eastAsia="zh-TW"/>
        </w:rPr>
        <w:t>remarks</w:t>
      </w:r>
      <w:r w:rsidR="00140800">
        <w:rPr>
          <w:lang w:eastAsia="zh-TW"/>
        </w:rPr>
        <w:t xml:space="preserve"> to someone in the </w:t>
      </w:r>
      <w:r w:rsidR="00940803" w:rsidRPr="00940803">
        <w:rPr>
          <w:b/>
          <w:lang w:eastAsia="zh-TW"/>
        </w:rPr>
        <w:t>‍</w:t>
      </w:r>
      <w:r w:rsidR="00140800">
        <w:rPr>
          <w:lang w:eastAsia="zh-TW"/>
        </w:rPr>
        <w:t xml:space="preserve">Department of Justice for them to convey to the Director of Public </w:t>
      </w:r>
      <w:r w:rsidR="00940803" w:rsidRPr="00940803">
        <w:rPr>
          <w:b/>
          <w:lang w:eastAsia="zh-TW"/>
        </w:rPr>
        <w:t>‍</w:t>
      </w:r>
      <w:r w:rsidR="00940803">
        <w:rPr>
          <w:lang w:eastAsia="zh-TW"/>
        </w:rPr>
        <w:t>P</w:t>
      </w:r>
      <w:r w:rsidR="00140800">
        <w:rPr>
          <w:lang w:eastAsia="zh-TW"/>
        </w:rPr>
        <w:t xml:space="preserve">rosecutions overnight </w:t>
      </w:r>
      <w:r w:rsidR="001C3658">
        <w:rPr>
          <w:lang w:eastAsia="zh-TW"/>
        </w:rPr>
        <w:t xml:space="preserve">(if that is what happened) </w:t>
      </w:r>
      <w:r w:rsidR="00140800">
        <w:rPr>
          <w:lang w:eastAsia="zh-TW"/>
        </w:rPr>
        <w:t xml:space="preserve">was not </w:t>
      </w:r>
      <w:r w:rsidR="00BF2A57">
        <w:rPr>
          <w:lang w:eastAsia="zh-TW"/>
        </w:rPr>
        <w:t xml:space="preserve">in these circumstances an effective discharge </w:t>
      </w:r>
      <w:r w:rsidR="00140800">
        <w:rPr>
          <w:lang w:eastAsia="zh-TW"/>
        </w:rPr>
        <w:t xml:space="preserve">of counsel’s duty as prosecutor.  </w:t>
      </w:r>
      <w:r w:rsidR="001C3658">
        <w:rPr>
          <w:lang w:eastAsia="zh-TW"/>
        </w:rPr>
        <w:t>This was an extremely serious High Court case and, with respect, prosecuting counsel</w:t>
      </w:r>
      <w:r w:rsidR="00140800">
        <w:rPr>
          <w:lang w:eastAsia="zh-TW"/>
        </w:rPr>
        <w:t xml:space="preserve"> should himself have sought an audience with the Director of Public Prosecutions to familiarise him with the history of the matter and convey the trial judge’s </w:t>
      </w:r>
      <w:r w:rsidR="00490809">
        <w:rPr>
          <w:lang w:eastAsia="zh-TW"/>
        </w:rPr>
        <w:t>manifest</w:t>
      </w:r>
      <w:r w:rsidR="00140800">
        <w:rPr>
          <w:lang w:eastAsia="zh-TW"/>
        </w:rPr>
        <w:t xml:space="preserve"> concerns, which he appeared to </w:t>
      </w:r>
      <w:r w:rsidR="00BB1B92">
        <w:rPr>
          <w:lang w:eastAsia="zh-TW"/>
        </w:rPr>
        <w:t>acknowledge</w:t>
      </w:r>
      <w:r w:rsidR="00E00036">
        <w:rPr>
          <w:lang w:eastAsia="zh-TW"/>
        </w:rPr>
        <w:t xml:space="preserve">, as well as Barnes </w:t>
      </w:r>
      <w:r w:rsidR="005A4FC6" w:rsidRPr="005A4FC6">
        <w:rPr>
          <w:b/>
          <w:lang w:eastAsia="zh-TW"/>
        </w:rPr>
        <w:t>‍</w:t>
      </w:r>
      <w:r w:rsidR="00E00036">
        <w:rPr>
          <w:lang w:eastAsia="zh-TW"/>
        </w:rPr>
        <w:t xml:space="preserve">J’s </w:t>
      </w:r>
      <w:r w:rsidR="00EE00BA">
        <w:rPr>
          <w:lang w:eastAsia="zh-TW"/>
        </w:rPr>
        <w:t>important</w:t>
      </w:r>
      <w:r w:rsidR="004E278E">
        <w:rPr>
          <w:lang w:eastAsia="zh-TW"/>
        </w:rPr>
        <w:t xml:space="preserve"> </w:t>
      </w:r>
      <w:r w:rsidR="00E00036">
        <w:rPr>
          <w:lang w:eastAsia="zh-TW"/>
        </w:rPr>
        <w:t>findings</w:t>
      </w:r>
      <w:r w:rsidR="00140800">
        <w:rPr>
          <w:lang w:eastAsia="zh-TW"/>
        </w:rPr>
        <w:t>.</w:t>
      </w:r>
    </w:p>
    <w:p w:rsidR="00D75DC0" w:rsidRDefault="00FC0009" w:rsidP="00740E05">
      <w:pPr>
        <w:pStyle w:val="T-Draft"/>
        <w:rPr>
          <w:lang w:eastAsia="zh-TW"/>
        </w:rPr>
      </w:pPr>
      <w:r>
        <w:rPr>
          <w:lang w:eastAsia="zh-TW"/>
        </w:rPr>
        <w:t xml:space="preserve">It is very easy to say that the </w:t>
      </w:r>
      <w:r w:rsidR="00140800">
        <w:rPr>
          <w:lang w:eastAsia="zh-TW"/>
        </w:rPr>
        <w:t xml:space="preserve">trial </w:t>
      </w:r>
      <w:r>
        <w:rPr>
          <w:lang w:eastAsia="zh-TW"/>
        </w:rPr>
        <w:t xml:space="preserve">judge could and should have </w:t>
      </w:r>
      <w:r w:rsidR="00E00036">
        <w:rPr>
          <w:lang w:eastAsia="zh-TW"/>
        </w:rPr>
        <w:t>obviated the problem by ruling</w:t>
      </w:r>
      <w:r>
        <w:rPr>
          <w:lang w:eastAsia="zh-TW"/>
        </w:rPr>
        <w:t xml:space="preserve"> </w:t>
      </w:r>
      <w:r w:rsidR="00AD17D0">
        <w:rPr>
          <w:lang w:eastAsia="zh-TW"/>
        </w:rPr>
        <w:t>‘no</w:t>
      </w:r>
      <w:r>
        <w:rPr>
          <w:lang w:eastAsia="zh-TW"/>
        </w:rPr>
        <w:t xml:space="preserve"> case to answer</w:t>
      </w:r>
      <w:r w:rsidR="00AD17D0">
        <w:rPr>
          <w:lang w:eastAsia="zh-TW"/>
        </w:rPr>
        <w:t>’</w:t>
      </w:r>
      <w:r>
        <w:rPr>
          <w:lang w:eastAsia="zh-TW"/>
        </w:rPr>
        <w:t xml:space="preserve">.  And it is true that he </w:t>
      </w:r>
      <w:r>
        <w:rPr>
          <w:lang w:eastAsia="zh-TW"/>
        </w:rPr>
        <w:lastRenderedPageBreak/>
        <w:t xml:space="preserve">was alive to the second limb of </w:t>
      </w:r>
      <w:r w:rsidRPr="00D75DC0">
        <w:rPr>
          <w:i/>
          <w:lang w:eastAsia="zh-TW"/>
        </w:rPr>
        <w:t>Galbraith</w:t>
      </w:r>
      <w:r w:rsidR="00D75DC0">
        <w:rPr>
          <w:lang w:eastAsia="zh-TW"/>
        </w:rPr>
        <w:t xml:space="preserve"> and the ensuing statement </w:t>
      </w:r>
      <w:r w:rsidR="00E6595C">
        <w:rPr>
          <w:lang w:eastAsia="zh-TW"/>
        </w:rPr>
        <w:t xml:space="preserve">of that Court </w:t>
      </w:r>
      <w:r w:rsidR="00D75DC0">
        <w:rPr>
          <w:lang w:eastAsia="zh-TW"/>
        </w:rPr>
        <w:t>that</w:t>
      </w:r>
      <w:r w:rsidR="00AD17D0">
        <w:rPr>
          <w:rStyle w:val="FootnoteReference"/>
          <w:lang w:eastAsia="zh-TW"/>
        </w:rPr>
        <w:footnoteReference w:id="64"/>
      </w:r>
      <w:r w:rsidR="00D75DC0">
        <w:rPr>
          <w:lang w:eastAsia="zh-TW"/>
        </w:rPr>
        <w:t>:</w:t>
      </w:r>
    </w:p>
    <w:p w:rsidR="004F4971" w:rsidRDefault="00D75DC0" w:rsidP="004C24BE">
      <w:pPr>
        <w:pStyle w:val="j-quotation"/>
      </w:pPr>
      <w:r>
        <w:t>“There will of course, as always in this branch of the law,</w:t>
      </w:r>
      <w:r w:rsidR="00140800">
        <w:t xml:space="preserve"> be</w:t>
      </w:r>
      <w:r>
        <w:t xml:space="preserve"> borderline cases.  They can safely be left to the discretion of the judge.”</w:t>
      </w:r>
      <w:r w:rsidR="00FC0009">
        <w:t xml:space="preserve"> </w:t>
      </w:r>
    </w:p>
    <w:p w:rsidR="00AD17D0" w:rsidRDefault="006D2764" w:rsidP="00D75DC0">
      <w:pPr>
        <w:pStyle w:val="T-Draft"/>
        <w:numPr>
          <w:ilvl w:val="0"/>
          <w:numId w:val="0"/>
        </w:numPr>
        <w:rPr>
          <w:lang w:eastAsia="zh-TW"/>
        </w:rPr>
      </w:pPr>
      <w:r>
        <w:rPr>
          <w:lang w:eastAsia="zh-TW"/>
        </w:rPr>
        <w:t>This, however, was not an easy decision</w:t>
      </w:r>
      <w:r w:rsidR="00E6595C">
        <w:rPr>
          <w:lang w:eastAsia="zh-TW"/>
        </w:rPr>
        <w:t xml:space="preserve"> for </w:t>
      </w:r>
      <w:r w:rsidR="00140800">
        <w:rPr>
          <w:lang w:eastAsia="zh-TW"/>
        </w:rPr>
        <w:t>the</w:t>
      </w:r>
      <w:r w:rsidR="00E6595C">
        <w:rPr>
          <w:lang w:eastAsia="zh-TW"/>
        </w:rPr>
        <w:t xml:space="preserve"> trial judge</w:t>
      </w:r>
      <w:r>
        <w:rPr>
          <w:lang w:eastAsia="zh-TW"/>
        </w:rPr>
        <w:t xml:space="preserve">.  </w:t>
      </w:r>
      <w:r w:rsidR="00E00036">
        <w:rPr>
          <w:lang w:eastAsia="zh-TW"/>
        </w:rPr>
        <w:t>Whilst we</w:t>
      </w:r>
      <w:r w:rsidR="00AD17D0">
        <w:rPr>
          <w:lang w:eastAsia="zh-TW"/>
        </w:rPr>
        <w:t xml:space="preserve"> consider that</w:t>
      </w:r>
      <w:r w:rsidR="007B13ED">
        <w:rPr>
          <w:lang w:eastAsia="zh-TW"/>
        </w:rPr>
        <w:t xml:space="preserve"> some judges might </w:t>
      </w:r>
      <w:r w:rsidR="00AD17D0">
        <w:rPr>
          <w:lang w:eastAsia="zh-TW"/>
        </w:rPr>
        <w:t>have ruled ‘no case to answer’ in the present case</w:t>
      </w:r>
      <w:r w:rsidR="00E00036">
        <w:rPr>
          <w:lang w:eastAsia="zh-TW"/>
        </w:rPr>
        <w:t>,</w:t>
      </w:r>
      <w:r w:rsidR="00AD17D0">
        <w:rPr>
          <w:lang w:eastAsia="zh-TW"/>
        </w:rPr>
        <w:t xml:space="preserve"> and their decision</w:t>
      </w:r>
      <w:r w:rsidR="00E00036">
        <w:rPr>
          <w:lang w:eastAsia="zh-TW"/>
        </w:rPr>
        <w:t>s</w:t>
      </w:r>
      <w:r w:rsidR="00AD17D0">
        <w:rPr>
          <w:lang w:eastAsia="zh-TW"/>
        </w:rPr>
        <w:t xml:space="preserve"> could not </w:t>
      </w:r>
      <w:r w:rsidR="00140800">
        <w:rPr>
          <w:lang w:eastAsia="zh-TW"/>
        </w:rPr>
        <w:t>have been</w:t>
      </w:r>
      <w:r w:rsidR="00AD17D0">
        <w:rPr>
          <w:lang w:eastAsia="zh-TW"/>
        </w:rPr>
        <w:t xml:space="preserve"> assailed</w:t>
      </w:r>
      <w:r w:rsidR="00140800">
        <w:rPr>
          <w:lang w:eastAsia="zh-TW"/>
        </w:rPr>
        <w:t xml:space="preserve"> on appeal</w:t>
      </w:r>
      <w:r w:rsidR="00E00036">
        <w:rPr>
          <w:lang w:eastAsia="zh-TW"/>
        </w:rPr>
        <w:t xml:space="preserve">, </w:t>
      </w:r>
      <w:r w:rsidR="00BB1B92">
        <w:rPr>
          <w:lang w:eastAsia="zh-TW"/>
        </w:rPr>
        <w:t xml:space="preserve">other judges would not have so ruled and could not be criticised </w:t>
      </w:r>
      <w:r w:rsidR="001C3658">
        <w:rPr>
          <w:lang w:eastAsia="zh-TW"/>
        </w:rPr>
        <w:t xml:space="preserve">either </w:t>
      </w:r>
      <w:r w:rsidR="00BB1B92">
        <w:rPr>
          <w:lang w:eastAsia="zh-TW"/>
        </w:rPr>
        <w:t>for their decision.</w:t>
      </w:r>
      <w:r w:rsidR="00AD17D0">
        <w:rPr>
          <w:lang w:eastAsia="zh-TW"/>
        </w:rPr>
        <w:t xml:space="preserve">  </w:t>
      </w:r>
      <w:r w:rsidR="001C3658">
        <w:rPr>
          <w:lang w:eastAsia="zh-TW"/>
        </w:rPr>
        <w:t>W</w:t>
      </w:r>
      <w:r w:rsidR="00AD17D0">
        <w:rPr>
          <w:lang w:eastAsia="zh-TW"/>
        </w:rPr>
        <w:t>hen we asked Mr Cheung durin</w:t>
      </w:r>
      <w:r w:rsidR="00E6595C">
        <w:rPr>
          <w:lang w:eastAsia="zh-TW"/>
        </w:rPr>
        <w:t xml:space="preserve">g argument whether </w:t>
      </w:r>
      <w:r w:rsidR="00AD17D0">
        <w:rPr>
          <w:lang w:eastAsia="zh-TW"/>
        </w:rPr>
        <w:t>he would have made a</w:t>
      </w:r>
      <w:r w:rsidR="00140800">
        <w:rPr>
          <w:lang w:eastAsia="zh-TW"/>
        </w:rPr>
        <w:t xml:space="preserve"> submission of</w:t>
      </w:r>
      <w:r w:rsidR="00AD17D0">
        <w:rPr>
          <w:lang w:eastAsia="zh-TW"/>
        </w:rPr>
        <w:t xml:space="preserve"> ‘no case to answer’ in the present case, had he been </w:t>
      </w:r>
      <w:r w:rsidR="007B13ED">
        <w:rPr>
          <w:lang w:eastAsia="zh-TW"/>
        </w:rPr>
        <w:t xml:space="preserve">representing the appellant </w:t>
      </w:r>
      <w:r w:rsidR="00AD17D0">
        <w:rPr>
          <w:lang w:eastAsia="zh-TW"/>
        </w:rPr>
        <w:t xml:space="preserve">at trial, he was </w:t>
      </w:r>
      <w:r w:rsidR="00E6595C">
        <w:rPr>
          <w:lang w:eastAsia="zh-TW"/>
        </w:rPr>
        <w:t>somewhat diffident about</w:t>
      </w:r>
      <w:r w:rsidR="00AD17D0">
        <w:rPr>
          <w:lang w:eastAsia="zh-TW"/>
        </w:rPr>
        <w:t xml:space="preserve"> the matter</w:t>
      </w:r>
      <w:r w:rsidR="00E6595C">
        <w:rPr>
          <w:lang w:eastAsia="zh-TW"/>
        </w:rPr>
        <w:t>; which perhaps explains why</w:t>
      </w:r>
      <w:r w:rsidR="00AD17D0">
        <w:rPr>
          <w:lang w:eastAsia="zh-TW"/>
        </w:rPr>
        <w:t xml:space="preserve"> there is no ground of appeal before us that the judge should have ruled ‘no case to answer’.  </w:t>
      </w:r>
      <w:r>
        <w:rPr>
          <w:lang w:eastAsia="zh-TW"/>
        </w:rPr>
        <w:t>Obviously, the</w:t>
      </w:r>
      <w:r w:rsidR="00AD17D0">
        <w:rPr>
          <w:lang w:eastAsia="zh-TW"/>
        </w:rPr>
        <w:t xml:space="preserve"> answer is not clear cut.</w:t>
      </w:r>
      <w:r w:rsidR="0040127E">
        <w:rPr>
          <w:lang w:eastAsia="zh-TW"/>
        </w:rPr>
        <w:t xml:space="preserve">  It should </w:t>
      </w:r>
      <w:r w:rsidR="00AD7F4C">
        <w:rPr>
          <w:lang w:eastAsia="zh-TW"/>
        </w:rPr>
        <w:t xml:space="preserve">also </w:t>
      </w:r>
      <w:r w:rsidR="0040127E">
        <w:rPr>
          <w:lang w:eastAsia="zh-TW"/>
        </w:rPr>
        <w:t xml:space="preserve">be remembered that in neither </w:t>
      </w:r>
      <w:r w:rsidR="0040127E" w:rsidRPr="0040127E">
        <w:rPr>
          <w:i/>
          <w:lang w:eastAsia="zh-TW"/>
        </w:rPr>
        <w:t>Cooper (Sean)</w:t>
      </w:r>
      <w:r w:rsidR="0040127E">
        <w:rPr>
          <w:lang w:eastAsia="zh-TW"/>
        </w:rPr>
        <w:t xml:space="preserve">, </w:t>
      </w:r>
      <w:r w:rsidR="0040127E" w:rsidRPr="0040127E">
        <w:rPr>
          <w:i/>
          <w:lang w:eastAsia="zh-TW"/>
        </w:rPr>
        <w:t xml:space="preserve">Tang </w:t>
      </w:r>
      <w:proofErr w:type="spellStart"/>
      <w:r w:rsidR="0040127E" w:rsidRPr="0040127E">
        <w:rPr>
          <w:i/>
          <w:lang w:eastAsia="zh-TW"/>
        </w:rPr>
        <w:t>Wai</w:t>
      </w:r>
      <w:proofErr w:type="spellEnd"/>
      <w:r w:rsidR="0040127E" w:rsidRPr="0040127E">
        <w:rPr>
          <w:i/>
          <w:lang w:eastAsia="zh-TW"/>
        </w:rPr>
        <w:t>-tong &amp; Ano</w:t>
      </w:r>
      <w:r w:rsidR="0040127E">
        <w:rPr>
          <w:i/>
          <w:lang w:eastAsia="zh-TW"/>
        </w:rPr>
        <w:t>r</w:t>
      </w:r>
      <w:r w:rsidR="0040127E">
        <w:rPr>
          <w:lang w:eastAsia="zh-TW"/>
        </w:rPr>
        <w:t xml:space="preserve"> </w:t>
      </w:r>
      <w:r w:rsidR="001C3658">
        <w:rPr>
          <w:lang w:eastAsia="zh-TW"/>
        </w:rPr>
        <w:t>n</w:t>
      </w:r>
      <w:r w:rsidR="00AD7F4C">
        <w:rPr>
          <w:lang w:eastAsia="zh-TW"/>
        </w:rPr>
        <w:t>or</w:t>
      </w:r>
      <w:r w:rsidR="0040127E">
        <w:rPr>
          <w:lang w:eastAsia="zh-TW"/>
        </w:rPr>
        <w:t xml:space="preserve"> </w:t>
      </w:r>
      <w:r w:rsidR="0040127E" w:rsidRPr="0040127E">
        <w:rPr>
          <w:i/>
          <w:lang w:eastAsia="zh-TW"/>
        </w:rPr>
        <w:t xml:space="preserve">Cheung Mei </w:t>
      </w:r>
      <w:proofErr w:type="spellStart"/>
      <w:r w:rsidR="0040127E" w:rsidRPr="0040127E">
        <w:rPr>
          <w:i/>
          <w:lang w:eastAsia="zh-TW"/>
        </w:rPr>
        <w:t>C</w:t>
      </w:r>
      <w:r w:rsidR="0040127E">
        <w:rPr>
          <w:i/>
          <w:lang w:eastAsia="zh-TW"/>
        </w:rPr>
        <w:t>h</w:t>
      </w:r>
      <w:r w:rsidR="0040127E" w:rsidRPr="0040127E">
        <w:rPr>
          <w:i/>
          <w:lang w:eastAsia="zh-TW"/>
        </w:rPr>
        <w:t>ing</w:t>
      </w:r>
      <w:proofErr w:type="spellEnd"/>
      <w:r w:rsidR="0040127E" w:rsidRPr="0040127E">
        <w:rPr>
          <w:i/>
          <w:lang w:eastAsia="zh-TW"/>
        </w:rPr>
        <w:t>, Tina</w:t>
      </w:r>
      <w:r w:rsidR="0040127E">
        <w:rPr>
          <w:lang w:eastAsia="zh-TW"/>
        </w:rPr>
        <w:t xml:space="preserve"> was it suggested by the </w:t>
      </w:r>
      <w:r w:rsidR="00EE00BA">
        <w:rPr>
          <w:lang w:eastAsia="zh-TW"/>
        </w:rPr>
        <w:t xml:space="preserve">respective </w:t>
      </w:r>
      <w:r w:rsidR="0040127E">
        <w:rPr>
          <w:lang w:eastAsia="zh-TW"/>
        </w:rPr>
        <w:t>Court that there was</w:t>
      </w:r>
      <w:r w:rsidR="00AD7F4C">
        <w:rPr>
          <w:lang w:eastAsia="zh-TW"/>
        </w:rPr>
        <w:t xml:space="preserve"> no</w:t>
      </w:r>
      <w:r w:rsidR="00E00036">
        <w:rPr>
          <w:lang w:eastAsia="zh-TW"/>
        </w:rPr>
        <w:t>t a</w:t>
      </w:r>
      <w:r w:rsidR="00AD7F4C">
        <w:rPr>
          <w:lang w:eastAsia="zh-TW"/>
        </w:rPr>
        <w:t xml:space="preserve"> </w:t>
      </w:r>
      <w:r w:rsidR="00AD7F4C" w:rsidRPr="00AD7F4C">
        <w:rPr>
          <w:i/>
          <w:lang w:eastAsia="zh-TW"/>
        </w:rPr>
        <w:t>prima facie</w:t>
      </w:r>
      <w:r w:rsidR="00AD7F4C">
        <w:rPr>
          <w:lang w:eastAsia="zh-TW"/>
        </w:rPr>
        <w:t xml:space="preserve"> case</w:t>
      </w:r>
      <w:r w:rsidR="0040127E">
        <w:rPr>
          <w:lang w:eastAsia="zh-TW"/>
        </w:rPr>
        <w:t xml:space="preserve"> to answer</w:t>
      </w:r>
      <w:r w:rsidR="007B13ED">
        <w:rPr>
          <w:lang w:eastAsia="zh-TW"/>
        </w:rPr>
        <w:t xml:space="preserve"> in </w:t>
      </w:r>
      <w:r w:rsidR="00BC704D">
        <w:rPr>
          <w:lang w:eastAsia="zh-TW"/>
        </w:rPr>
        <w:t>each</w:t>
      </w:r>
      <w:r w:rsidR="007B13ED">
        <w:rPr>
          <w:lang w:eastAsia="zh-TW"/>
        </w:rPr>
        <w:t xml:space="preserve"> case</w:t>
      </w:r>
      <w:r w:rsidR="0040127E">
        <w:rPr>
          <w:lang w:eastAsia="zh-TW"/>
        </w:rPr>
        <w:t>.  On the contrary, in both of the two latter cases</w:t>
      </w:r>
      <w:r w:rsidR="00E00036">
        <w:rPr>
          <w:lang w:eastAsia="zh-TW"/>
        </w:rPr>
        <w:t xml:space="preserve"> from </w:t>
      </w:r>
      <w:r w:rsidR="00BC704D">
        <w:rPr>
          <w:lang w:eastAsia="zh-TW"/>
        </w:rPr>
        <w:t>this jurisdiction</w:t>
      </w:r>
      <w:r w:rsidR="0040127E">
        <w:rPr>
          <w:lang w:eastAsia="zh-TW"/>
        </w:rPr>
        <w:t xml:space="preserve">, the Court </w:t>
      </w:r>
      <w:r w:rsidR="00AD7F4C">
        <w:rPr>
          <w:lang w:eastAsia="zh-TW"/>
        </w:rPr>
        <w:t xml:space="preserve">expressly </w:t>
      </w:r>
      <w:r w:rsidR="0040127E">
        <w:rPr>
          <w:lang w:eastAsia="zh-TW"/>
        </w:rPr>
        <w:t>said</w:t>
      </w:r>
      <w:r w:rsidR="001C3658">
        <w:rPr>
          <w:lang w:eastAsia="zh-TW"/>
        </w:rPr>
        <w:t xml:space="preserve"> that</w:t>
      </w:r>
      <w:r w:rsidR="0040127E">
        <w:rPr>
          <w:lang w:eastAsia="zh-TW"/>
        </w:rPr>
        <w:t xml:space="preserve"> there was</w:t>
      </w:r>
      <w:r w:rsidR="0040127E">
        <w:rPr>
          <w:rStyle w:val="FootnoteReference"/>
          <w:lang w:eastAsia="zh-TW"/>
        </w:rPr>
        <w:footnoteReference w:id="65"/>
      </w:r>
      <w:r w:rsidR="0040127E">
        <w:rPr>
          <w:lang w:eastAsia="zh-TW"/>
        </w:rPr>
        <w:t>.</w:t>
      </w:r>
    </w:p>
    <w:p w:rsidR="006D2764" w:rsidRDefault="006D2764" w:rsidP="006D2764">
      <w:pPr>
        <w:pStyle w:val="T-Draft"/>
        <w:rPr>
          <w:lang w:eastAsia="zh-TW"/>
        </w:rPr>
      </w:pPr>
      <w:r>
        <w:rPr>
          <w:lang w:eastAsia="zh-TW"/>
        </w:rPr>
        <w:t xml:space="preserve">There are of course </w:t>
      </w:r>
      <w:r w:rsidR="00E00036">
        <w:rPr>
          <w:lang w:eastAsia="zh-TW"/>
        </w:rPr>
        <w:t>several</w:t>
      </w:r>
      <w:r>
        <w:rPr>
          <w:lang w:eastAsia="zh-TW"/>
        </w:rPr>
        <w:t xml:space="preserve"> safety mechanisms built into our system </w:t>
      </w:r>
      <w:r w:rsidR="00AD7F4C">
        <w:rPr>
          <w:lang w:eastAsia="zh-TW"/>
        </w:rPr>
        <w:t xml:space="preserve">apart from the trial judge </w:t>
      </w:r>
      <w:r>
        <w:rPr>
          <w:lang w:eastAsia="zh-TW"/>
        </w:rPr>
        <w:t>to ensure that miscarriages of justice do not occur: one is the prosecution; the other is the appe</w:t>
      </w:r>
      <w:r w:rsidR="001342DC">
        <w:rPr>
          <w:lang w:eastAsia="zh-TW"/>
        </w:rPr>
        <w:t>llate</w:t>
      </w:r>
      <w:r>
        <w:rPr>
          <w:lang w:eastAsia="zh-TW"/>
        </w:rPr>
        <w:t xml:space="preserve"> court</w:t>
      </w:r>
      <w:r w:rsidR="001342DC">
        <w:rPr>
          <w:lang w:eastAsia="zh-TW"/>
        </w:rPr>
        <w:t>s</w:t>
      </w:r>
      <w:r>
        <w:rPr>
          <w:lang w:eastAsia="zh-TW"/>
        </w:rPr>
        <w:t xml:space="preserve">.  In </w:t>
      </w:r>
      <w:r w:rsidR="00E00036">
        <w:rPr>
          <w:lang w:eastAsia="zh-TW"/>
        </w:rPr>
        <w:t>an extreme</w:t>
      </w:r>
      <w:r>
        <w:rPr>
          <w:lang w:eastAsia="zh-TW"/>
        </w:rPr>
        <w:t xml:space="preserve"> case, there is the ultimate </w:t>
      </w:r>
      <w:r w:rsidR="001342DC">
        <w:rPr>
          <w:lang w:eastAsia="zh-TW"/>
        </w:rPr>
        <w:t>petitioning of</w:t>
      </w:r>
      <w:r>
        <w:rPr>
          <w:lang w:eastAsia="zh-TW"/>
        </w:rPr>
        <w:t xml:space="preserve"> the Chief Executive, which should not be necessary if the other mechanisms are functioning properly.  What concerns us about this </w:t>
      </w:r>
      <w:r w:rsidR="00E23EB9">
        <w:rPr>
          <w:lang w:eastAsia="zh-TW"/>
        </w:rPr>
        <w:t xml:space="preserve">particular </w:t>
      </w:r>
      <w:r w:rsidR="009D57CE">
        <w:rPr>
          <w:lang w:eastAsia="zh-TW"/>
        </w:rPr>
        <w:t>prosecution</w:t>
      </w:r>
      <w:r>
        <w:rPr>
          <w:lang w:eastAsia="zh-TW"/>
        </w:rPr>
        <w:t xml:space="preserve"> is the way in which the case against Hung Chi-</w:t>
      </w:r>
      <w:r w:rsidR="001651F2">
        <w:rPr>
          <w:lang w:eastAsia="zh-TW"/>
        </w:rPr>
        <w:t xml:space="preserve">him, who was obviously involved at a </w:t>
      </w:r>
      <w:r w:rsidR="00E23EB9">
        <w:rPr>
          <w:lang w:eastAsia="zh-TW"/>
        </w:rPr>
        <w:lastRenderedPageBreak/>
        <w:t xml:space="preserve">much </w:t>
      </w:r>
      <w:r w:rsidR="001651F2">
        <w:rPr>
          <w:lang w:eastAsia="zh-TW"/>
        </w:rPr>
        <w:t>higher level than the appellant, was dropped in favour of a plea by the appellant</w:t>
      </w:r>
      <w:r w:rsidR="00E6595C">
        <w:rPr>
          <w:lang w:eastAsia="zh-TW"/>
        </w:rPr>
        <w:t>,</w:t>
      </w:r>
      <w:r w:rsidR="001651F2">
        <w:rPr>
          <w:lang w:eastAsia="zh-TW"/>
        </w:rPr>
        <w:t xml:space="preserve"> against whom the evidence was </w:t>
      </w:r>
      <w:r w:rsidR="00AD7F4C">
        <w:rPr>
          <w:lang w:eastAsia="zh-TW"/>
        </w:rPr>
        <w:t>minimal</w:t>
      </w:r>
      <w:r w:rsidR="001651F2">
        <w:rPr>
          <w:lang w:eastAsia="zh-TW"/>
        </w:rPr>
        <w:t xml:space="preserve"> and whose involvement was minor</w:t>
      </w:r>
      <w:r w:rsidR="001C3658">
        <w:rPr>
          <w:lang w:eastAsia="zh-TW"/>
        </w:rPr>
        <w:t xml:space="preserve"> at most</w:t>
      </w:r>
      <w:r w:rsidR="001651F2">
        <w:rPr>
          <w:lang w:eastAsia="zh-TW"/>
        </w:rPr>
        <w:t xml:space="preserve">.  Ms Ng has argued, like </w:t>
      </w:r>
      <w:r w:rsidR="001C3658">
        <w:rPr>
          <w:lang w:eastAsia="zh-TW"/>
        </w:rPr>
        <w:t>the prosecution</w:t>
      </w:r>
      <w:r w:rsidR="001651F2">
        <w:rPr>
          <w:lang w:eastAsia="zh-TW"/>
        </w:rPr>
        <w:t xml:space="preserve"> at trial, that the issue of the appellant’s involuntary plea at the hands of his previous legal team was a </w:t>
      </w:r>
      <w:r w:rsidR="00E00036">
        <w:rPr>
          <w:lang w:eastAsia="zh-TW"/>
        </w:rPr>
        <w:t xml:space="preserve">distinct and </w:t>
      </w:r>
      <w:r w:rsidR="001651F2">
        <w:rPr>
          <w:lang w:eastAsia="zh-TW"/>
        </w:rPr>
        <w:t xml:space="preserve">separate issue from the question of knowledge of the contents of the parcel, which he had never seen or touched, nor was </w:t>
      </w:r>
      <w:r w:rsidR="00E6595C">
        <w:rPr>
          <w:lang w:eastAsia="zh-TW"/>
        </w:rPr>
        <w:t xml:space="preserve">he </w:t>
      </w:r>
      <w:r w:rsidR="001651F2">
        <w:rPr>
          <w:lang w:eastAsia="zh-TW"/>
        </w:rPr>
        <w:t xml:space="preserve">ever intended to see or touch.  </w:t>
      </w:r>
      <w:r w:rsidR="00E23EB9">
        <w:rPr>
          <w:lang w:eastAsia="zh-TW"/>
        </w:rPr>
        <w:t>Strictly speaking</w:t>
      </w:r>
      <w:r w:rsidR="001651F2">
        <w:rPr>
          <w:lang w:eastAsia="zh-TW"/>
        </w:rPr>
        <w:t xml:space="preserve">, Ms </w:t>
      </w:r>
      <w:r w:rsidR="00145B5B" w:rsidRPr="00145B5B">
        <w:rPr>
          <w:b/>
          <w:lang w:eastAsia="zh-TW"/>
        </w:rPr>
        <w:t>‍</w:t>
      </w:r>
      <w:r w:rsidR="001651F2">
        <w:rPr>
          <w:lang w:eastAsia="zh-TW"/>
        </w:rPr>
        <w:t xml:space="preserve">Ng may be </w:t>
      </w:r>
      <w:r w:rsidR="00AD7F4C">
        <w:rPr>
          <w:lang w:eastAsia="zh-TW"/>
        </w:rPr>
        <w:t>correct</w:t>
      </w:r>
      <w:r w:rsidR="00BC704D">
        <w:rPr>
          <w:lang w:eastAsia="zh-TW"/>
        </w:rPr>
        <w:t xml:space="preserve"> that they are different issues</w:t>
      </w:r>
      <w:r w:rsidR="00E23EB9">
        <w:rPr>
          <w:lang w:eastAsia="zh-TW"/>
        </w:rPr>
        <w:t>; but, with respect, it is a wholly</w:t>
      </w:r>
      <w:r w:rsidR="001651F2">
        <w:rPr>
          <w:lang w:eastAsia="zh-TW"/>
        </w:rPr>
        <w:t xml:space="preserve"> unrealistic</w:t>
      </w:r>
      <w:r w:rsidR="00E23EB9">
        <w:rPr>
          <w:lang w:eastAsia="zh-TW"/>
        </w:rPr>
        <w:t>, and rather blinkered,</w:t>
      </w:r>
      <w:r w:rsidR="008809D9">
        <w:rPr>
          <w:lang w:eastAsia="zh-TW"/>
        </w:rPr>
        <w:t xml:space="preserve"> </w:t>
      </w:r>
      <w:r w:rsidR="00E6595C">
        <w:rPr>
          <w:lang w:eastAsia="zh-TW"/>
        </w:rPr>
        <w:t>position</w:t>
      </w:r>
      <w:r w:rsidR="00E23EB9">
        <w:rPr>
          <w:lang w:eastAsia="zh-TW"/>
        </w:rPr>
        <w:t xml:space="preserve"> to </w:t>
      </w:r>
      <w:r w:rsidR="001342DC">
        <w:rPr>
          <w:lang w:eastAsia="zh-TW"/>
        </w:rPr>
        <w:t>say that they are unrelated in</w:t>
      </w:r>
      <w:r w:rsidR="001651F2">
        <w:rPr>
          <w:lang w:eastAsia="zh-TW"/>
        </w:rPr>
        <w:t xml:space="preserve"> the circumstances of the present case.</w:t>
      </w:r>
    </w:p>
    <w:p w:rsidR="00E6595C" w:rsidRDefault="005C5792" w:rsidP="006D2764">
      <w:pPr>
        <w:pStyle w:val="T-Draft"/>
        <w:rPr>
          <w:lang w:eastAsia="zh-TW"/>
        </w:rPr>
      </w:pPr>
      <w:r>
        <w:rPr>
          <w:lang w:eastAsia="zh-TW"/>
        </w:rPr>
        <w:t>The appellant was a 20-</w:t>
      </w:r>
      <w:r w:rsidR="00E6595C">
        <w:rPr>
          <w:lang w:eastAsia="zh-TW"/>
        </w:rPr>
        <w:t xml:space="preserve">year-old young man of good character, who was prevailed upon by a </w:t>
      </w:r>
      <w:r w:rsidR="001C3658">
        <w:rPr>
          <w:lang w:eastAsia="zh-TW"/>
        </w:rPr>
        <w:t xml:space="preserve">former </w:t>
      </w:r>
      <w:r w:rsidR="00EE00BA">
        <w:rPr>
          <w:lang w:eastAsia="zh-TW"/>
        </w:rPr>
        <w:t>workmate</w:t>
      </w:r>
      <w:r w:rsidR="001C3658">
        <w:rPr>
          <w:lang w:eastAsia="zh-TW"/>
        </w:rPr>
        <w:t>,</w:t>
      </w:r>
      <w:r w:rsidR="009E1F09">
        <w:rPr>
          <w:lang w:eastAsia="zh-TW"/>
        </w:rPr>
        <w:t xml:space="preserve"> the brother of his boss,</w:t>
      </w:r>
      <w:r w:rsidR="00E6595C">
        <w:rPr>
          <w:lang w:eastAsia="zh-TW"/>
        </w:rPr>
        <w:t xml:space="preserve"> some months before its arrival </w:t>
      </w:r>
      <w:r>
        <w:rPr>
          <w:lang w:eastAsia="zh-TW"/>
        </w:rPr>
        <w:t>in</w:t>
      </w:r>
      <w:r w:rsidR="00E6595C">
        <w:rPr>
          <w:lang w:eastAsia="zh-TW"/>
        </w:rPr>
        <w:t>to supply</w:t>
      </w:r>
      <w:r>
        <w:rPr>
          <w:lang w:eastAsia="zh-TW"/>
        </w:rPr>
        <w:t>ing</w:t>
      </w:r>
      <w:r w:rsidR="00E6595C">
        <w:rPr>
          <w:lang w:eastAsia="zh-TW"/>
        </w:rPr>
        <w:t xml:space="preserve"> his address as the destination for a parcel from abroad.</w:t>
      </w:r>
      <w:r w:rsidR="009E1F09">
        <w:rPr>
          <w:lang w:eastAsia="zh-TW"/>
        </w:rPr>
        <w:t xml:space="preserve">  He never received</w:t>
      </w:r>
      <w:r w:rsidR="00AD7F4C">
        <w:rPr>
          <w:lang w:eastAsia="zh-TW"/>
        </w:rPr>
        <w:t>,</w:t>
      </w:r>
      <w:r w:rsidR="009E1F09">
        <w:rPr>
          <w:lang w:eastAsia="zh-TW"/>
        </w:rPr>
        <w:t xml:space="preserve"> or came into contact with</w:t>
      </w:r>
      <w:r w:rsidR="00AD7F4C">
        <w:rPr>
          <w:lang w:eastAsia="zh-TW"/>
        </w:rPr>
        <w:t>,</w:t>
      </w:r>
      <w:r w:rsidR="009E1F09">
        <w:rPr>
          <w:lang w:eastAsia="zh-TW"/>
        </w:rPr>
        <w:t xml:space="preserve"> the parcel: </w:t>
      </w:r>
      <w:r w:rsidR="00E00036">
        <w:rPr>
          <w:lang w:eastAsia="zh-TW"/>
        </w:rPr>
        <w:t xml:space="preserve">indeed, </w:t>
      </w:r>
      <w:r w:rsidR="009E1F09">
        <w:rPr>
          <w:lang w:eastAsia="zh-TW"/>
        </w:rPr>
        <w:t xml:space="preserve">his instructions were </w:t>
      </w:r>
      <w:r w:rsidR="002435B2">
        <w:rPr>
          <w:lang w:eastAsia="zh-TW"/>
        </w:rPr>
        <w:t xml:space="preserve">not to receive the parcel but </w:t>
      </w:r>
      <w:r>
        <w:rPr>
          <w:lang w:eastAsia="zh-TW"/>
        </w:rPr>
        <w:t xml:space="preserve">only </w:t>
      </w:r>
      <w:r w:rsidR="009E1F09">
        <w:rPr>
          <w:lang w:eastAsia="zh-TW"/>
        </w:rPr>
        <w:t xml:space="preserve">to pass the notification card to Hung </w:t>
      </w:r>
      <w:r w:rsidR="00145B5B" w:rsidRPr="00145B5B">
        <w:rPr>
          <w:b/>
          <w:lang w:eastAsia="zh-TW"/>
        </w:rPr>
        <w:t>‍</w:t>
      </w:r>
      <w:r w:rsidR="009E1F09">
        <w:rPr>
          <w:lang w:eastAsia="zh-TW"/>
        </w:rPr>
        <w:t>Chi-him when it arrived</w:t>
      </w:r>
      <w:r w:rsidR="002435B2">
        <w:rPr>
          <w:lang w:eastAsia="zh-TW"/>
        </w:rPr>
        <w:t xml:space="preserve"> at his address</w:t>
      </w:r>
      <w:r w:rsidR="001C3658">
        <w:rPr>
          <w:lang w:eastAsia="zh-TW"/>
        </w:rPr>
        <w:t>;</w:t>
      </w:r>
      <w:r w:rsidR="00E00036">
        <w:rPr>
          <w:lang w:eastAsia="zh-TW"/>
        </w:rPr>
        <w:t xml:space="preserve"> which he did</w:t>
      </w:r>
      <w:r w:rsidR="009E1F09">
        <w:rPr>
          <w:lang w:eastAsia="zh-TW"/>
        </w:rPr>
        <w:t xml:space="preserve">.  There does not seem to have been any quarrel </w:t>
      </w:r>
      <w:r>
        <w:rPr>
          <w:lang w:eastAsia="zh-TW"/>
        </w:rPr>
        <w:t xml:space="preserve">at trial </w:t>
      </w:r>
      <w:r w:rsidR="009E1F09">
        <w:rPr>
          <w:lang w:eastAsia="zh-TW"/>
        </w:rPr>
        <w:t xml:space="preserve">with </w:t>
      </w:r>
      <w:r w:rsidR="00074801" w:rsidRPr="00074801">
        <w:rPr>
          <w:b/>
          <w:lang w:eastAsia="zh-TW"/>
        </w:rPr>
        <w:t>‍</w:t>
      </w:r>
      <w:r w:rsidR="009E1F09">
        <w:rPr>
          <w:lang w:eastAsia="zh-TW"/>
        </w:rPr>
        <w:t>the father’s description of his son as an obedient, innocent and simple</w:t>
      </w:r>
      <w:r w:rsidR="00074801">
        <w:rPr>
          <w:lang w:eastAsia="zh-TW"/>
        </w:rPr>
        <w:noBreakHyphen/>
      </w:r>
      <w:r w:rsidR="009E1F09">
        <w:rPr>
          <w:lang w:eastAsia="zh-TW"/>
        </w:rPr>
        <w:t>minded boy.</w:t>
      </w:r>
    </w:p>
    <w:p w:rsidR="009E1F09" w:rsidRDefault="009E1F09" w:rsidP="006D2764">
      <w:pPr>
        <w:pStyle w:val="T-Draft"/>
        <w:rPr>
          <w:lang w:eastAsia="zh-TW"/>
        </w:rPr>
      </w:pPr>
      <w:r>
        <w:rPr>
          <w:lang w:eastAsia="zh-TW"/>
        </w:rPr>
        <w:t>The judge</w:t>
      </w:r>
      <w:r w:rsidR="0011036E">
        <w:rPr>
          <w:lang w:eastAsia="zh-TW"/>
        </w:rPr>
        <w:t>,</w:t>
      </w:r>
      <w:r>
        <w:rPr>
          <w:lang w:eastAsia="zh-TW"/>
        </w:rPr>
        <w:t xml:space="preserve"> in his final concluding remarks about the defence case</w:t>
      </w:r>
      <w:r w:rsidR="0011036E">
        <w:rPr>
          <w:lang w:eastAsia="zh-TW"/>
        </w:rPr>
        <w:t>,</w:t>
      </w:r>
      <w:r>
        <w:rPr>
          <w:lang w:eastAsia="zh-TW"/>
        </w:rPr>
        <w:t xml:space="preserve"> put the matter in this way</w:t>
      </w:r>
      <w:r w:rsidR="005C5792">
        <w:rPr>
          <w:rStyle w:val="FootnoteReference"/>
          <w:lang w:eastAsia="zh-TW"/>
        </w:rPr>
        <w:footnoteReference w:id="66"/>
      </w:r>
      <w:r>
        <w:rPr>
          <w:lang w:eastAsia="zh-TW"/>
        </w:rPr>
        <w:t>:</w:t>
      </w:r>
    </w:p>
    <w:p w:rsidR="009E1F09" w:rsidRDefault="009E1F09" w:rsidP="00145B5B">
      <w:pPr>
        <w:pStyle w:val="j-quotation"/>
      </w:pPr>
      <w:r>
        <w:t>“So it is the defence case that he had no idea of the presence of the drugs.  His case is that he was tricked by a cunning gang of people involved in the international drug trade and he was just an innocent agent for the gang.  So this is his case.”</w:t>
      </w:r>
    </w:p>
    <w:p w:rsidR="005C5792" w:rsidRDefault="005C5792" w:rsidP="009E1F09">
      <w:pPr>
        <w:pStyle w:val="T-Draft"/>
        <w:numPr>
          <w:ilvl w:val="0"/>
          <w:numId w:val="0"/>
        </w:numPr>
        <w:rPr>
          <w:lang w:eastAsia="zh-TW"/>
        </w:rPr>
      </w:pPr>
      <w:r>
        <w:rPr>
          <w:lang w:eastAsia="zh-TW"/>
        </w:rPr>
        <w:lastRenderedPageBreak/>
        <w:t xml:space="preserve">If that was </w:t>
      </w:r>
      <w:r w:rsidR="0011036E">
        <w:rPr>
          <w:lang w:eastAsia="zh-TW"/>
        </w:rPr>
        <w:t>his</w:t>
      </w:r>
      <w:r>
        <w:rPr>
          <w:lang w:eastAsia="zh-TW"/>
        </w:rPr>
        <w:t xml:space="preserve"> case, then the fact that the appellant was successfully duped into assuming full and exclusive responsibility for the offence and, indeed, expressly exonerating one of the principals of the gang through the machinations of his previous l</w:t>
      </w:r>
      <w:r w:rsidR="00BB1B92">
        <w:rPr>
          <w:lang w:eastAsia="zh-TW"/>
        </w:rPr>
        <w:t>egal team</w:t>
      </w:r>
      <w:r>
        <w:rPr>
          <w:lang w:eastAsia="zh-TW"/>
        </w:rPr>
        <w:t xml:space="preserve"> is surely a very relevant issue</w:t>
      </w:r>
      <w:r w:rsidR="00E03717">
        <w:rPr>
          <w:lang w:eastAsia="zh-TW"/>
        </w:rPr>
        <w:t xml:space="preserve"> on the question of what the appellant, as a simple-minded young man </w:t>
      </w:r>
      <w:r w:rsidR="001C3658">
        <w:rPr>
          <w:lang w:eastAsia="zh-TW"/>
        </w:rPr>
        <w:t>with no previous convictions</w:t>
      </w:r>
      <w:r w:rsidR="00E03717">
        <w:rPr>
          <w:lang w:eastAsia="zh-TW"/>
        </w:rPr>
        <w:t>, really knew about the contents of the parcel</w:t>
      </w:r>
      <w:r>
        <w:rPr>
          <w:lang w:eastAsia="zh-TW"/>
        </w:rPr>
        <w:t>.</w:t>
      </w:r>
      <w:r w:rsidR="00E03717">
        <w:rPr>
          <w:lang w:eastAsia="zh-TW"/>
        </w:rPr>
        <w:t xml:space="preserve">  We cannot accept Ms Ng’s position, which was the same as </w:t>
      </w:r>
      <w:r w:rsidR="00BC704D">
        <w:rPr>
          <w:lang w:eastAsia="zh-TW"/>
        </w:rPr>
        <w:t>Mr Chau’s su</w:t>
      </w:r>
      <w:r w:rsidR="00E03717">
        <w:rPr>
          <w:lang w:eastAsia="zh-TW"/>
        </w:rPr>
        <w:t>bmission to the jury, that the two issues are unrelated.</w:t>
      </w:r>
    </w:p>
    <w:p w:rsidR="00E03717" w:rsidRDefault="00E03717" w:rsidP="00E03717">
      <w:pPr>
        <w:pStyle w:val="T-Draft"/>
        <w:rPr>
          <w:lang w:eastAsia="zh-TW"/>
        </w:rPr>
      </w:pPr>
      <w:r>
        <w:rPr>
          <w:lang w:eastAsia="zh-TW"/>
        </w:rPr>
        <w:t xml:space="preserve">In our judgment, this is a case where </w:t>
      </w:r>
      <w:r w:rsidR="00E23EB9">
        <w:rPr>
          <w:lang w:eastAsia="zh-TW"/>
        </w:rPr>
        <w:t>each member of this Court was</w:t>
      </w:r>
      <w:r>
        <w:rPr>
          <w:lang w:eastAsia="zh-TW"/>
        </w:rPr>
        <w:t xml:space="preserve"> left with a </w:t>
      </w:r>
      <w:r w:rsidR="003C5412">
        <w:rPr>
          <w:lang w:eastAsia="zh-TW"/>
        </w:rPr>
        <w:t>lurking but distinct</w:t>
      </w:r>
      <w:r>
        <w:rPr>
          <w:lang w:eastAsia="zh-TW"/>
        </w:rPr>
        <w:t xml:space="preserve"> doubt about the correctness of the jury’s verdict, </w:t>
      </w:r>
      <w:r w:rsidR="003C5412">
        <w:rPr>
          <w:lang w:eastAsia="zh-TW"/>
        </w:rPr>
        <w:t xml:space="preserve">which was </w:t>
      </w:r>
      <w:r>
        <w:rPr>
          <w:lang w:eastAsia="zh-TW"/>
        </w:rPr>
        <w:t xml:space="preserve">itself arrived at by a majority of 5:2.  That being so, the conviction </w:t>
      </w:r>
      <w:r w:rsidR="003C5412">
        <w:rPr>
          <w:lang w:eastAsia="zh-TW"/>
        </w:rPr>
        <w:t>wa</w:t>
      </w:r>
      <w:r>
        <w:rPr>
          <w:lang w:eastAsia="zh-TW"/>
        </w:rPr>
        <w:t>s overturned and the sentence set aside.</w:t>
      </w:r>
      <w:r w:rsidR="00B00FF9">
        <w:rPr>
          <w:lang w:eastAsia="zh-TW"/>
        </w:rPr>
        <w:t xml:space="preserve">  In the circumstances, it did not become necessary to deal with the appellant’s appeal against sentence.</w:t>
      </w:r>
    </w:p>
    <w:p w:rsidR="00B00FF9" w:rsidRPr="00B00FF9" w:rsidRDefault="00B00FF9" w:rsidP="005E193B">
      <w:pPr>
        <w:pStyle w:val="j-heading"/>
        <w:rPr>
          <w:lang w:eastAsia="zh-TW"/>
        </w:rPr>
      </w:pPr>
      <w:r w:rsidRPr="00B00FF9">
        <w:rPr>
          <w:lang w:eastAsia="zh-TW"/>
        </w:rPr>
        <w:t>Application for retrial</w:t>
      </w:r>
    </w:p>
    <w:p w:rsidR="009C1B72" w:rsidRDefault="0011036E" w:rsidP="00E03717">
      <w:pPr>
        <w:pStyle w:val="T-Draft"/>
        <w:rPr>
          <w:lang w:eastAsia="zh-TW"/>
        </w:rPr>
      </w:pPr>
      <w:r>
        <w:rPr>
          <w:lang w:eastAsia="zh-TW"/>
        </w:rPr>
        <w:t xml:space="preserve">Ms Ng made an immediate application for the retrial of the appellant.  We found Ms Ng’s application </w:t>
      </w:r>
      <w:r w:rsidR="003C5412">
        <w:rPr>
          <w:lang w:eastAsia="zh-TW"/>
        </w:rPr>
        <w:t xml:space="preserve">in the circumstances </w:t>
      </w:r>
      <w:r>
        <w:rPr>
          <w:lang w:eastAsia="zh-TW"/>
        </w:rPr>
        <w:t xml:space="preserve">extraordinary </w:t>
      </w:r>
      <w:r w:rsidR="003C5412">
        <w:rPr>
          <w:lang w:eastAsia="zh-TW"/>
        </w:rPr>
        <w:t>and, with respect,</w:t>
      </w:r>
      <w:r>
        <w:rPr>
          <w:lang w:eastAsia="zh-TW"/>
        </w:rPr>
        <w:t xml:space="preserve"> </w:t>
      </w:r>
      <w:r w:rsidR="00E23EB9">
        <w:rPr>
          <w:lang w:eastAsia="zh-TW"/>
        </w:rPr>
        <w:t xml:space="preserve">rather </w:t>
      </w:r>
      <w:r>
        <w:rPr>
          <w:lang w:eastAsia="zh-TW"/>
        </w:rPr>
        <w:t xml:space="preserve">disappointing.  Obviously, the strong comments made by two </w:t>
      </w:r>
      <w:r w:rsidR="00E23EB9">
        <w:rPr>
          <w:lang w:eastAsia="zh-TW"/>
        </w:rPr>
        <w:t xml:space="preserve">very </w:t>
      </w:r>
      <w:r>
        <w:rPr>
          <w:lang w:eastAsia="zh-TW"/>
        </w:rPr>
        <w:t xml:space="preserve">experienced judges of the </w:t>
      </w:r>
      <w:r w:rsidR="00B00FF9">
        <w:rPr>
          <w:lang w:eastAsia="zh-TW"/>
        </w:rPr>
        <w:t>High Court</w:t>
      </w:r>
      <w:r>
        <w:rPr>
          <w:lang w:eastAsia="zh-TW"/>
        </w:rPr>
        <w:t xml:space="preserve">, as well as the obvious concerns expressed </w:t>
      </w:r>
      <w:r w:rsidR="003C5412">
        <w:rPr>
          <w:lang w:eastAsia="zh-TW"/>
        </w:rPr>
        <w:t>throughout</w:t>
      </w:r>
      <w:r>
        <w:rPr>
          <w:lang w:eastAsia="zh-TW"/>
        </w:rPr>
        <w:t xml:space="preserve"> this appeal by all three members of th</w:t>
      </w:r>
      <w:r w:rsidR="009217E4">
        <w:rPr>
          <w:lang w:eastAsia="zh-TW"/>
        </w:rPr>
        <w:t>is</w:t>
      </w:r>
      <w:r>
        <w:rPr>
          <w:lang w:eastAsia="zh-TW"/>
        </w:rPr>
        <w:t xml:space="preserve"> Court, have still not registered with the </w:t>
      </w:r>
      <w:r w:rsidR="003C5412">
        <w:rPr>
          <w:lang w:eastAsia="zh-TW"/>
        </w:rPr>
        <w:t xml:space="preserve">respondent as the </w:t>
      </w:r>
      <w:r>
        <w:rPr>
          <w:lang w:eastAsia="zh-TW"/>
        </w:rPr>
        <w:t>prosecuti</w:t>
      </w:r>
      <w:r w:rsidR="009217E4">
        <w:rPr>
          <w:lang w:eastAsia="zh-TW"/>
        </w:rPr>
        <w:t>ng authority</w:t>
      </w:r>
      <w:r w:rsidR="00AD7F4C">
        <w:rPr>
          <w:lang w:eastAsia="zh-TW"/>
        </w:rPr>
        <w:t xml:space="preserve"> responsible for prosecuting this case</w:t>
      </w:r>
      <w:r>
        <w:rPr>
          <w:lang w:eastAsia="zh-TW"/>
        </w:rPr>
        <w:t xml:space="preserve">.  </w:t>
      </w:r>
      <w:r w:rsidR="009217E4">
        <w:rPr>
          <w:lang w:eastAsia="zh-TW"/>
        </w:rPr>
        <w:t>Sadly, this</w:t>
      </w:r>
      <w:r>
        <w:rPr>
          <w:lang w:eastAsia="zh-TW"/>
        </w:rPr>
        <w:t xml:space="preserve"> appears to be a continuing </w:t>
      </w:r>
      <w:r w:rsidR="00E23EB9">
        <w:rPr>
          <w:lang w:eastAsia="zh-TW"/>
        </w:rPr>
        <w:t>feature</w:t>
      </w:r>
      <w:r>
        <w:rPr>
          <w:lang w:eastAsia="zh-TW"/>
        </w:rPr>
        <w:t xml:space="preserve"> of this unfortunate saga. </w:t>
      </w:r>
      <w:r w:rsidR="009C1B72">
        <w:rPr>
          <w:lang w:eastAsia="zh-TW"/>
        </w:rPr>
        <w:t xml:space="preserve"> We note with </w:t>
      </w:r>
      <w:r w:rsidR="008674B1">
        <w:rPr>
          <w:lang w:eastAsia="zh-TW"/>
        </w:rPr>
        <w:t>d</w:t>
      </w:r>
      <w:r w:rsidR="009C1B72">
        <w:rPr>
          <w:lang w:eastAsia="zh-TW"/>
        </w:rPr>
        <w:t>ismay that</w:t>
      </w:r>
      <w:r w:rsidR="008674B1">
        <w:rPr>
          <w:lang w:eastAsia="zh-TW"/>
        </w:rPr>
        <w:t xml:space="preserve">, at the hearing of the leave application before </w:t>
      </w:r>
      <w:proofErr w:type="spellStart"/>
      <w:r w:rsidR="008674B1">
        <w:rPr>
          <w:lang w:eastAsia="zh-TW"/>
        </w:rPr>
        <w:t>Zervos</w:t>
      </w:r>
      <w:proofErr w:type="spellEnd"/>
      <w:r w:rsidR="008674B1">
        <w:rPr>
          <w:lang w:eastAsia="zh-TW"/>
        </w:rPr>
        <w:t xml:space="preserve"> JA,</w:t>
      </w:r>
      <w:r w:rsidR="009C1B72">
        <w:rPr>
          <w:lang w:eastAsia="zh-TW"/>
        </w:rPr>
        <w:t xml:space="preserve"> </w:t>
      </w:r>
      <w:r w:rsidR="00B00FF9">
        <w:rPr>
          <w:lang w:eastAsia="zh-TW"/>
        </w:rPr>
        <w:t>the respondent had further objected</w:t>
      </w:r>
      <w:r w:rsidR="009C1B72">
        <w:rPr>
          <w:lang w:eastAsia="zh-TW"/>
        </w:rPr>
        <w:t xml:space="preserve"> to the inclusion of the material</w:t>
      </w:r>
      <w:r w:rsidR="00890848">
        <w:rPr>
          <w:lang w:eastAsia="zh-TW"/>
        </w:rPr>
        <w:t xml:space="preserve"> and evidence</w:t>
      </w:r>
      <w:r w:rsidR="009C1B72">
        <w:rPr>
          <w:lang w:eastAsia="zh-TW"/>
        </w:rPr>
        <w:t xml:space="preserve"> before Barnes J</w:t>
      </w:r>
      <w:r w:rsidR="00B00FF9">
        <w:rPr>
          <w:lang w:eastAsia="zh-TW"/>
        </w:rPr>
        <w:t xml:space="preserve"> in the Appeal Bundle</w:t>
      </w:r>
      <w:r w:rsidR="009C1B72">
        <w:rPr>
          <w:lang w:eastAsia="zh-TW"/>
        </w:rPr>
        <w:t xml:space="preserve"> “on the grounds</w:t>
      </w:r>
      <w:r>
        <w:rPr>
          <w:lang w:eastAsia="zh-TW"/>
        </w:rPr>
        <w:t xml:space="preserve"> </w:t>
      </w:r>
      <w:r w:rsidR="009C1B72">
        <w:rPr>
          <w:lang w:eastAsia="zh-TW"/>
        </w:rPr>
        <w:t xml:space="preserve">that they </w:t>
      </w:r>
      <w:r w:rsidR="009C1B72">
        <w:rPr>
          <w:lang w:eastAsia="zh-TW"/>
        </w:rPr>
        <w:lastRenderedPageBreak/>
        <w:t>would not be of value to the Court of Appeal for its consideration, nor could they properly be before the Court of Appeal because they were not evidence at the trial</w:t>
      </w:r>
      <w:r w:rsidR="005D350B">
        <w:rPr>
          <w:rStyle w:val="FootnoteReference"/>
          <w:lang w:eastAsia="zh-TW"/>
        </w:rPr>
        <w:footnoteReference w:id="67"/>
      </w:r>
      <w:r w:rsidR="005D350B">
        <w:rPr>
          <w:lang w:eastAsia="zh-TW"/>
        </w:rPr>
        <w:t>.  At one stage, Ms Ng argued that it would not be in the interests of justice for this material to be before the Court of Appeal”</w:t>
      </w:r>
      <w:r w:rsidR="005D350B">
        <w:rPr>
          <w:rStyle w:val="FootnoteReference"/>
          <w:lang w:eastAsia="zh-TW"/>
        </w:rPr>
        <w:footnoteReference w:id="68"/>
      </w:r>
      <w:r w:rsidR="005D350B">
        <w:rPr>
          <w:lang w:eastAsia="zh-TW"/>
        </w:rPr>
        <w:t>.</w:t>
      </w:r>
    </w:p>
    <w:p w:rsidR="005D350B" w:rsidRDefault="005D350B" w:rsidP="00E03717">
      <w:pPr>
        <w:pStyle w:val="T-Draft"/>
        <w:rPr>
          <w:lang w:eastAsia="zh-TW"/>
        </w:rPr>
      </w:pPr>
      <w:proofErr w:type="spellStart"/>
      <w:r>
        <w:rPr>
          <w:lang w:eastAsia="zh-TW"/>
        </w:rPr>
        <w:t>Zervos</w:t>
      </w:r>
      <w:proofErr w:type="spellEnd"/>
      <w:r>
        <w:rPr>
          <w:lang w:eastAsia="zh-TW"/>
        </w:rPr>
        <w:t xml:space="preserve"> J</w:t>
      </w:r>
      <w:r w:rsidR="00B00FF9">
        <w:rPr>
          <w:lang w:eastAsia="zh-TW"/>
        </w:rPr>
        <w:t>A</w:t>
      </w:r>
      <w:r>
        <w:rPr>
          <w:lang w:eastAsia="zh-TW"/>
        </w:rPr>
        <w:t>’s response to this submission</w:t>
      </w:r>
      <w:r w:rsidR="00DB7990">
        <w:rPr>
          <w:lang w:eastAsia="zh-TW"/>
        </w:rPr>
        <w:t xml:space="preserve"> was this</w:t>
      </w:r>
      <w:r w:rsidR="008674B1">
        <w:rPr>
          <w:rStyle w:val="FootnoteReference"/>
          <w:lang w:eastAsia="zh-TW"/>
        </w:rPr>
        <w:footnoteReference w:id="69"/>
      </w:r>
      <w:r>
        <w:rPr>
          <w:lang w:eastAsia="zh-TW"/>
        </w:rPr>
        <w:t>:</w:t>
      </w:r>
    </w:p>
    <w:p w:rsidR="005D350B" w:rsidRDefault="005D350B" w:rsidP="00940803">
      <w:pPr>
        <w:pStyle w:val="j-quotation"/>
      </w:pPr>
      <w:r>
        <w:t xml:space="preserve">“The subject of the reversal of the guilty plea was an issue at trial and the decision of Barnes J was adduced into evidence without objection from the prosecution.  More importantly, the evidence presented to Barnes J is relevant to the consideration of whether there has been a miscarriage of justice.  Nothing is achieved by the court closing its eyes to information or material that it knows exists and that would provide a full and complete picture of what has taken place.  Indeed, where there is concern that the interests of justice have not been properly served, the Court of Appeal will exercise its power to order the production of a document or thing that it thinks necessary in order to determine the case.  The power to do so is governed by section </w:t>
      </w:r>
      <w:r w:rsidR="00ED357D">
        <w:rPr>
          <w:rFonts w:eastAsia="PMingLiU"/>
          <w:snapToGrid w:val="0"/>
          <w:lang w:eastAsia="zh-TW"/>
        </w:rPr>
        <w:t>‍</w:t>
      </w:r>
      <w:r>
        <w:t xml:space="preserve">83V(1)(a) of the Criminal Procedure Ordinance, Cap </w:t>
      </w:r>
      <w:r w:rsidR="00ED357D">
        <w:rPr>
          <w:rFonts w:eastAsia="PMingLiU"/>
          <w:snapToGrid w:val="0"/>
          <w:lang w:eastAsia="zh-TW"/>
        </w:rPr>
        <w:t>‍</w:t>
      </w:r>
      <w:r>
        <w:t>221, which reads:</w:t>
      </w:r>
    </w:p>
    <w:p w:rsidR="005D350B" w:rsidRPr="00940803" w:rsidRDefault="00B00FF9" w:rsidP="00B27633">
      <w:pPr>
        <w:pStyle w:val="j-quotation"/>
        <w:tabs>
          <w:tab w:val="clear" w:pos="1418"/>
        </w:tabs>
        <w:ind w:left="4140" w:right="1106" w:hanging="2722"/>
        <w:rPr>
          <w:b/>
        </w:rPr>
      </w:pPr>
      <w:r>
        <w:t>‘</w:t>
      </w:r>
      <w:r w:rsidR="005D350B" w:rsidRPr="00940803">
        <w:rPr>
          <w:b/>
        </w:rPr>
        <w:t>Evidence</w:t>
      </w:r>
    </w:p>
    <w:p w:rsidR="005D350B" w:rsidRPr="00B27633" w:rsidRDefault="005D350B" w:rsidP="00B27633">
      <w:pPr>
        <w:pStyle w:val="T-Draft"/>
        <w:numPr>
          <w:ilvl w:val="0"/>
          <w:numId w:val="20"/>
        </w:numPr>
        <w:tabs>
          <w:tab w:val="clear" w:pos="1440"/>
        </w:tabs>
        <w:spacing w:before="180" w:after="60" w:line="240" w:lineRule="auto"/>
        <w:ind w:left="2160" w:right="1106" w:hanging="742"/>
        <w:rPr>
          <w:sz w:val="24"/>
          <w:szCs w:val="24"/>
          <w:lang w:eastAsia="zh-TW"/>
        </w:rPr>
      </w:pPr>
      <w:r w:rsidRPr="00B27633">
        <w:rPr>
          <w:sz w:val="24"/>
          <w:szCs w:val="24"/>
          <w:lang w:eastAsia="zh-TW"/>
        </w:rPr>
        <w:t>For the purposes of this Part, the Court of Appeal may, if it thinks it necessary or expedient in the interests of justice –</w:t>
      </w:r>
    </w:p>
    <w:p w:rsidR="005D350B" w:rsidRPr="00B27633" w:rsidRDefault="005D350B" w:rsidP="00B27633">
      <w:pPr>
        <w:pStyle w:val="T-Draft"/>
        <w:numPr>
          <w:ilvl w:val="0"/>
          <w:numId w:val="21"/>
        </w:numPr>
        <w:tabs>
          <w:tab w:val="clear" w:pos="1440"/>
          <w:tab w:val="left" w:pos="2880"/>
        </w:tabs>
        <w:spacing w:before="180" w:after="60" w:line="240" w:lineRule="auto"/>
        <w:ind w:left="2880" w:right="1106" w:hanging="720"/>
        <w:rPr>
          <w:sz w:val="24"/>
          <w:szCs w:val="24"/>
          <w:lang w:eastAsia="zh-TW"/>
        </w:rPr>
      </w:pPr>
      <w:r w:rsidRPr="00B27633">
        <w:rPr>
          <w:sz w:val="24"/>
          <w:szCs w:val="24"/>
          <w:lang w:eastAsia="zh-TW"/>
        </w:rPr>
        <w:t>order the production of any document, exhibit or other thing connected with the proceedings, the production of which appears to it necessary for the determination of the case;</w:t>
      </w:r>
    </w:p>
    <w:p w:rsidR="005D350B" w:rsidRPr="00B27633" w:rsidRDefault="005D350B" w:rsidP="00B27633">
      <w:pPr>
        <w:pStyle w:val="T-Draft"/>
        <w:numPr>
          <w:ilvl w:val="0"/>
          <w:numId w:val="0"/>
        </w:numPr>
        <w:tabs>
          <w:tab w:val="clear" w:pos="1440"/>
        </w:tabs>
        <w:spacing w:before="180" w:after="60" w:line="240" w:lineRule="auto"/>
        <w:ind w:left="2160" w:right="1106"/>
        <w:rPr>
          <w:sz w:val="24"/>
          <w:szCs w:val="24"/>
          <w:lang w:eastAsia="zh-TW"/>
        </w:rPr>
      </w:pPr>
      <w:r w:rsidRPr="00B27633">
        <w:rPr>
          <w:sz w:val="24"/>
          <w:szCs w:val="24"/>
          <w:lang w:eastAsia="zh-TW"/>
        </w:rPr>
        <w:t>…</w:t>
      </w:r>
      <w:r w:rsidR="00B00FF9">
        <w:rPr>
          <w:sz w:val="24"/>
          <w:szCs w:val="24"/>
          <w:lang w:eastAsia="zh-TW"/>
        </w:rPr>
        <w:t>’</w:t>
      </w:r>
      <w:r w:rsidR="00293D8A">
        <w:rPr>
          <w:sz w:val="24"/>
          <w:szCs w:val="24"/>
          <w:lang w:eastAsia="zh-TW"/>
        </w:rPr>
        <w:t xml:space="preserve"> </w:t>
      </w:r>
      <w:r w:rsidR="00B00FF9">
        <w:rPr>
          <w:sz w:val="24"/>
          <w:szCs w:val="24"/>
          <w:lang w:eastAsia="zh-TW"/>
        </w:rPr>
        <w:t>”</w:t>
      </w:r>
    </w:p>
    <w:p w:rsidR="00DB7990" w:rsidRDefault="00DB7990" w:rsidP="00DB7990">
      <w:pPr>
        <w:pStyle w:val="T-Draft"/>
        <w:numPr>
          <w:ilvl w:val="0"/>
          <w:numId w:val="0"/>
        </w:numPr>
        <w:rPr>
          <w:lang w:eastAsia="zh-TW"/>
        </w:rPr>
      </w:pPr>
      <w:r>
        <w:rPr>
          <w:lang w:eastAsia="zh-TW"/>
        </w:rPr>
        <w:t xml:space="preserve">We entirely endorse </w:t>
      </w:r>
      <w:proofErr w:type="spellStart"/>
      <w:r>
        <w:rPr>
          <w:lang w:eastAsia="zh-TW"/>
        </w:rPr>
        <w:t>Zervos</w:t>
      </w:r>
      <w:proofErr w:type="spellEnd"/>
      <w:r>
        <w:rPr>
          <w:lang w:eastAsia="zh-TW"/>
        </w:rPr>
        <w:t xml:space="preserve"> JA’s </w:t>
      </w:r>
      <w:r w:rsidR="00BB1B92">
        <w:rPr>
          <w:lang w:eastAsia="zh-TW"/>
        </w:rPr>
        <w:t>answer to this</w:t>
      </w:r>
      <w:r w:rsidR="008674B1">
        <w:rPr>
          <w:lang w:eastAsia="zh-TW"/>
        </w:rPr>
        <w:t xml:space="preserve"> objection</w:t>
      </w:r>
      <w:r>
        <w:rPr>
          <w:lang w:eastAsia="zh-TW"/>
        </w:rPr>
        <w:t>.</w:t>
      </w:r>
    </w:p>
    <w:p w:rsidR="0011036E" w:rsidRDefault="0011036E" w:rsidP="00DB7990">
      <w:pPr>
        <w:pStyle w:val="T-Draft"/>
        <w:rPr>
          <w:lang w:eastAsia="zh-TW"/>
        </w:rPr>
      </w:pPr>
      <w:r>
        <w:rPr>
          <w:lang w:eastAsia="zh-TW"/>
        </w:rPr>
        <w:lastRenderedPageBreak/>
        <w:t xml:space="preserve">We did not </w:t>
      </w:r>
      <w:r w:rsidR="008674B1">
        <w:rPr>
          <w:lang w:eastAsia="zh-TW"/>
        </w:rPr>
        <w:t xml:space="preserve">find it necessary to </w:t>
      </w:r>
      <w:r>
        <w:rPr>
          <w:lang w:eastAsia="zh-TW"/>
        </w:rPr>
        <w:t xml:space="preserve">call upon Mr </w:t>
      </w:r>
      <w:r w:rsidR="00145B5B" w:rsidRPr="005D350B">
        <w:rPr>
          <w:b/>
          <w:lang w:eastAsia="zh-TW"/>
        </w:rPr>
        <w:t>‍</w:t>
      </w:r>
      <w:r>
        <w:rPr>
          <w:lang w:eastAsia="zh-TW"/>
        </w:rPr>
        <w:t xml:space="preserve">Cheung </w:t>
      </w:r>
      <w:r w:rsidR="003C5412">
        <w:rPr>
          <w:lang w:eastAsia="zh-TW"/>
        </w:rPr>
        <w:t xml:space="preserve">to respond </w:t>
      </w:r>
      <w:r w:rsidR="007354C7">
        <w:rPr>
          <w:lang w:eastAsia="zh-TW"/>
        </w:rPr>
        <w:t xml:space="preserve">to Ms Ng </w:t>
      </w:r>
      <w:r>
        <w:rPr>
          <w:lang w:eastAsia="zh-TW"/>
        </w:rPr>
        <w:t>and refused the application.  Not only was the evidence</w:t>
      </w:r>
      <w:r w:rsidR="009217E4">
        <w:rPr>
          <w:lang w:eastAsia="zh-TW"/>
        </w:rPr>
        <w:t xml:space="preserve"> against the appellant</w:t>
      </w:r>
      <w:r>
        <w:rPr>
          <w:lang w:eastAsia="zh-TW"/>
        </w:rPr>
        <w:t xml:space="preserve"> weak, the whole background to the case </w:t>
      </w:r>
      <w:r w:rsidR="00AD7F4C">
        <w:rPr>
          <w:lang w:eastAsia="zh-TW"/>
        </w:rPr>
        <w:t xml:space="preserve">was </w:t>
      </w:r>
      <w:r w:rsidR="003C5412">
        <w:rPr>
          <w:lang w:eastAsia="zh-TW"/>
        </w:rPr>
        <w:t>more than</w:t>
      </w:r>
      <w:r w:rsidR="00AD7F4C">
        <w:rPr>
          <w:lang w:eastAsia="zh-TW"/>
        </w:rPr>
        <w:t xml:space="preserve"> “dubious” (to borrow the trial judge’s word) and </w:t>
      </w:r>
      <w:r>
        <w:rPr>
          <w:lang w:eastAsia="zh-TW"/>
        </w:rPr>
        <w:t>did not reflect well on either the prosecution or the original defence team.</w:t>
      </w:r>
    </w:p>
    <w:p w:rsidR="002435B2" w:rsidRPr="002435B2" w:rsidRDefault="00BB1B92" w:rsidP="00B27633">
      <w:pPr>
        <w:pStyle w:val="j-heading"/>
        <w:rPr>
          <w:lang w:eastAsia="zh-TW"/>
        </w:rPr>
      </w:pPr>
      <w:r>
        <w:rPr>
          <w:lang w:eastAsia="zh-TW"/>
        </w:rPr>
        <w:t>Post-script</w:t>
      </w:r>
    </w:p>
    <w:p w:rsidR="009217E4" w:rsidRDefault="0011036E" w:rsidP="00E03717">
      <w:pPr>
        <w:pStyle w:val="T-Draft"/>
        <w:rPr>
          <w:lang w:eastAsia="zh-TW"/>
        </w:rPr>
      </w:pPr>
      <w:r>
        <w:rPr>
          <w:lang w:eastAsia="zh-TW"/>
        </w:rPr>
        <w:t xml:space="preserve">Regrettably, this </w:t>
      </w:r>
      <w:r w:rsidR="009217E4">
        <w:rPr>
          <w:lang w:eastAsia="zh-TW"/>
        </w:rPr>
        <w:t>appeal</w:t>
      </w:r>
      <w:r>
        <w:rPr>
          <w:lang w:eastAsia="zh-TW"/>
        </w:rPr>
        <w:t xml:space="preserve"> </w:t>
      </w:r>
      <w:r w:rsidR="00AD7F4C">
        <w:rPr>
          <w:lang w:eastAsia="zh-TW"/>
        </w:rPr>
        <w:t xml:space="preserve">has </w:t>
      </w:r>
      <w:r>
        <w:rPr>
          <w:lang w:eastAsia="zh-TW"/>
        </w:rPr>
        <w:t>raise</w:t>
      </w:r>
      <w:r w:rsidR="009217E4">
        <w:rPr>
          <w:lang w:eastAsia="zh-TW"/>
        </w:rPr>
        <w:t>d</w:t>
      </w:r>
      <w:r>
        <w:rPr>
          <w:lang w:eastAsia="zh-TW"/>
        </w:rPr>
        <w:t xml:space="preserve"> more questions</w:t>
      </w:r>
      <w:r w:rsidR="009217E4">
        <w:rPr>
          <w:lang w:eastAsia="zh-TW"/>
        </w:rPr>
        <w:t xml:space="preserve"> than it</w:t>
      </w:r>
      <w:r w:rsidR="00F4416D">
        <w:rPr>
          <w:lang w:eastAsia="zh-TW"/>
        </w:rPr>
        <w:t xml:space="preserve"> has been able to answer</w:t>
      </w:r>
      <w:r w:rsidR="009217E4">
        <w:rPr>
          <w:lang w:eastAsia="zh-TW"/>
        </w:rPr>
        <w:t xml:space="preserve"> and, as we have said, there does </w:t>
      </w:r>
      <w:r w:rsidR="00490809">
        <w:rPr>
          <w:lang w:eastAsia="zh-TW"/>
        </w:rPr>
        <w:t xml:space="preserve">not </w:t>
      </w:r>
      <w:r w:rsidR="009217E4">
        <w:rPr>
          <w:lang w:eastAsia="zh-TW"/>
        </w:rPr>
        <w:t xml:space="preserve">seem to have been any great enthusiasm to provide those answers.  The questions which cry out for </w:t>
      </w:r>
      <w:r w:rsidR="00F4416D">
        <w:rPr>
          <w:lang w:eastAsia="zh-TW"/>
        </w:rPr>
        <w:t>explanation</w:t>
      </w:r>
      <w:r w:rsidR="009217E4">
        <w:rPr>
          <w:lang w:eastAsia="zh-TW"/>
        </w:rPr>
        <w:t xml:space="preserve"> are these:</w:t>
      </w:r>
    </w:p>
    <w:p w:rsidR="00D675F8" w:rsidRDefault="009217E4" w:rsidP="00145B5B">
      <w:pPr>
        <w:pStyle w:val="T-Draft"/>
        <w:numPr>
          <w:ilvl w:val="0"/>
          <w:numId w:val="19"/>
        </w:numPr>
        <w:ind w:left="1440"/>
        <w:rPr>
          <w:lang w:eastAsia="zh-TW"/>
        </w:rPr>
      </w:pPr>
      <w:r>
        <w:rPr>
          <w:lang w:eastAsia="zh-TW"/>
        </w:rPr>
        <w:t>How was a person</w:t>
      </w:r>
      <w:r w:rsidR="00D675F8">
        <w:rPr>
          <w:lang w:eastAsia="zh-TW"/>
        </w:rPr>
        <w:t xml:space="preserve"> with convictions</w:t>
      </w:r>
      <w:r w:rsidR="00B00FF9">
        <w:rPr>
          <w:lang w:eastAsia="zh-TW"/>
        </w:rPr>
        <w:t xml:space="preserve">, </w:t>
      </w:r>
      <w:r w:rsidR="00B00FF9" w:rsidRPr="00B00FF9">
        <w:rPr>
          <w:i/>
          <w:lang w:eastAsia="zh-TW"/>
        </w:rPr>
        <w:t>inter alia</w:t>
      </w:r>
      <w:r w:rsidR="00B00FF9">
        <w:rPr>
          <w:lang w:eastAsia="zh-TW"/>
        </w:rPr>
        <w:t>,</w:t>
      </w:r>
      <w:r w:rsidR="00D675F8">
        <w:rPr>
          <w:lang w:eastAsia="zh-TW"/>
        </w:rPr>
        <w:t xml:space="preserve"> for rape, attempted rape, robbery, burglary, blackmail and escape from lawful custody able to secure employment as a clerk</w:t>
      </w:r>
      <w:r w:rsidR="00F4416D">
        <w:rPr>
          <w:rStyle w:val="FootnoteReference"/>
          <w:lang w:eastAsia="zh-TW"/>
        </w:rPr>
        <w:footnoteReference w:id="70"/>
      </w:r>
      <w:r w:rsidR="00D675F8">
        <w:rPr>
          <w:lang w:eastAsia="zh-TW"/>
        </w:rPr>
        <w:t xml:space="preserve"> with a firm of solicitors;</w:t>
      </w:r>
    </w:p>
    <w:p w:rsidR="00D675F8" w:rsidRDefault="00D675F8" w:rsidP="00145B5B">
      <w:pPr>
        <w:pStyle w:val="T-Draft"/>
        <w:numPr>
          <w:ilvl w:val="0"/>
          <w:numId w:val="19"/>
        </w:numPr>
        <w:ind w:left="1440"/>
        <w:rPr>
          <w:lang w:eastAsia="zh-TW"/>
        </w:rPr>
      </w:pPr>
      <w:r>
        <w:rPr>
          <w:lang w:eastAsia="zh-TW"/>
        </w:rPr>
        <w:t>How was a solicitor</w:t>
      </w:r>
      <w:r w:rsidR="00BC704D">
        <w:rPr>
          <w:lang w:eastAsia="zh-TW"/>
        </w:rPr>
        <w:t>’</w:t>
      </w:r>
      <w:r>
        <w:rPr>
          <w:lang w:eastAsia="zh-TW"/>
        </w:rPr>
        <w:t>s clerk with such a criminal record able to visit</w:t>
      </w:r>
      <w:r w:rsidR="00F4416D">
        <w:rPr>
          <w:lang w:eastAsia="zh-TW"/>
        </w:rPr>
        <w:t>, let alone</w:t>
      </w:r>
      <w:r>
        <w:rPr>
          <w:lang w:eastAsia="zh-TW"/>
        </w:rPr>
        <w:t xml:space="preserve"> “advise”</w:t>
      </w:r>
      <w:r w:rsidR="00F4416D">
        <w:rPr>
          <w:lang w:eastAsia="zh-TW"/>
        </w:rPr>
        <w:t>,</w:t>
      </w:r>
      <w:r>
        <w:rPr>
          <w:lang w:eastAsia="zh-TW"/>
        </w:rPr>
        <w:t xml:space="preserve"> a client in custody;</w:t>
      </w:r>
    </w:p>
    <w:p w:rsidR="00F4416D" w:rsidRDefault="00D675F8" w:rsidP="00145B5B">
      <w:pPr>
        <w:pStyle w:val="T-Draft"/>
        <w:numPr>
          <w:ilvl w:val="0"/>
          <w:numId w:val="19"/>
        </w:numPr>
        <w:ind w:left="1440"/>
        <w:rPr>
          <w:lang w:eastAsia="zh-TW"/>
        </w:rPr>
      </w:pPr>
      <w:r>
        <w:rPr>
          <w:lang w:eastAsia="zh-TW"/>
        </w:rPr>
        <w:t xml:space="preserve">Why was the case against Hung Chi-him dropped and was any consideration ever properly </w:t>
      </w:r>
      <w:r w:rsidR="00F4416D">
        <w:rPr>
          <w:lang w:eastAsia="zh-TW"/>
        </w:rPr>
        <w:t>given</w:t>
      </w:r>
      <w:r w:rsidR="00890848">
        <w:rPr>
          <w:lang w:eastAsia="zh-TW"/>
        </w:rPr>
        <w:t>, or effort made,</w:t>
      </w:r>
      <w:r w:rsidR="00F4416D">
        <w:rPr>
          <w:lang w:eastAsia="zh-TW"/>
        </w:rPr>
        <w:t xml:space="preserve"> </w:t>
      </w:r>
      <w:r>
        <w:rPr>
          <w:lang w:eastAsia="zh-TW"/>
        </w:rPr>
        <w:t>by the prosecuti</w:t>
      </w:r>
      <w:r w:rsidR="003C5412">
        <w:rPr>
          <w:lang w:eastAsia="zh-TW"/>
        </w:rPr>
        <w:t>on</w:t>
      </w:r>
      <w:r>
        <w:rPr>
          <w:lang w:eastAsia="zh-TW"/>
        </w:rPr>
        <w:t xml:space="preserve"> to calling the appellant </w:t>
      </w:r>
      <w:r w:rsidR="003C5412">
        <w:rPr>
          <w:lang w:eastAsia="zh-TW"/>
        </w:rPr>
        <w:t xml:space="preserve">to give evidence </w:t>
      </w:r>
      <w:r>
        <w:rPr>
          <w:lang w:eastAsia="zh-TW"/>
        </w:rPr>
        <w:t>against him, either as an immunised or non-immunised witness;</w:t>
      </w:r>
    </w:p>
    <w:p w:rsidR="00F4416D" w:rsidRDefault="00F4416D" w:rsidP="00145B5B">
      <w:pPr>
        <w:pStyle w:val="T-Draft"/>
        <w:numPr>
          <w:ilvl w:val="0"/>
          <w:numId w:val="19"/>
        </w:numPr>
        <w:ind w:left="1440"/>
        <w:rPr>
          <w:lang w:eastAsia="zh-TW"/>
        </w:rPr>
      </w:pPr>
      <w:r>
        <w:rPr>
          <w:lang w:eastAsia="zh-TW"/>
        </w:rPr>
        <w:t xml:space="preserve">Has there ever been any investigation by any prosecuting or professional authority into the conduct of the appellant’s previous </w:t>
      </w:r>
      <w:r w:rsidR="00890848">
        <w:rPr>
          <w:lang w:eastAsia="zh-TW"/>
        </w:rPr>
        <w:t xml:space="preserve">firm of </w:t>
      </w:r>
      <w:r>
        <w:rPr>
          <w:lang w:eastAsia="zh-TW"/>
        </w:rPr>
        <w:t xml:space="preserve">solicitors, including the </w:t>
      </w:r>
      <w:r w:rsidR="00B00FF9">
        <w:rPr>
          <w:lang w:eastAsia="zh-TW"/>
        </w:rPr>
        <w:t xml:space="preserve">said </w:t>
      </w:r>
      <w:r>
        <w:rPr>
          <w:lang w:eastAsia="zh-TW"/>
        </w:rPr>
        <w:t>solicitor</w:t>
      </w:r>
      <w:r w:rsidR="00BC704D">
        <w:rPr>
          <w:lang w:eastAsia="zh-TW"/>
        </w:rPr>
        <w:t>’</w:t>
      </w:r>
      <w:r>
        <w:rPr>
          <w:lang w:eastAsia="zh-TW"/>
        </w:rPr>
        <w:t>s clerk;</w:t>
      </w:r>
    </w:p>
    <w:p w:rsidR="00F4416D" w:rsidRDefault="00F4416D" w:rsidP="00145B5B">
      <w:pPr>
        <w:pStyle w:val="T-Draft"/>
        <w:numPr>
          <w:ilvl w:val="0"/>
          <w:numId w:val="19"/>
        </w:numPr>
        <w:ind w:left="1440"/>
        <w:rPr>
          <w:lang w:eastAsia="zh-TW"/>
        </w:rPr>
      </w:pPr>
      <w:r>
        <w:rPr>
          <w:lang w:eastAsia="zh-TW"/>
        </w:rPr>
        <w:lastRenderedPageBreak/>
        <w:t>To whom in the Department of Justice was the case referred when the trial judge adjourned the matter on 11 April 2019</w:t>
      </w:r>
      <w:r w:rsidR="003C5412">
        <w:rPr>
          <w:lang w:eastAsia="zh-TW"/>
        </w:rPr>
        <w:t>,</w:t>
      </w:r>
      <w:r>
        <w:rPr>
          <w:lang w:eastAsia="zh-TW"/>
        </w:rPr>
        <w:t xml:space="preserve"> and were the trial judge’s concerns about the propriety of the continued prosecution properly </w:t>
      </w:r>
      <w:r w:rsidR="00E23EB9">
        <w:rPr>
          <w:lang w:eastAsia="zh-TW"/>
        </w:rPr>
        <w:t xml:space="preserve">and fully </w:t>
      </w:r>
      <w:r>
        <w:rPr>
          <w:lang w:eastAsia="zh-TW"/>
        </w:rPr>
        <w:t>conveyed to an appropriate person of sufficient seniority in the Department?</w:t>
      </w:r>
      <w:r w:rsidR="009217E4">
        <w:rPr>
          <w:lang w:eastAsia="zh-TW"/>
        </w:rPr>
        <w:t xml:space="preserve"> </w:t>
      </w:r>
    </w:p>
    <w:p w:rsidR="0011036E" w:rsidRDefault="004931FF" w:rsidP="00F4416D">
      <w:pPr>
        <w:pStyle w:val="T-Draft"/>
        <w:rPr>
          <w:lang w:eastAsia="zh-TW"/>
        </w:rPr>
      </w:pPr>
      <w:r>
        <w:rPr>
          <w:lang w:eastAsia="zh-TW"/>
        </w:rPr>
        <w:t xml:space="preserve">These are serious questions which require </w:t>
      </w:r>
      <w:r w:rsidR="00BE20BF">
        <w:rPr>
          <w:lang w:eastAsia="zh-TW"/>
        </w:rPr>
        <w:t>to be answered</w:t>
      </w:r>
      <w:r>
        <w:rPr>
          <w:lang w:eastAsia="zh-TW"/>
        </w:rPr>
        <w:t xml:space="preserve"> if</w:t>
      </w:r>
      <w:r w:rsidR="00C9088F">
        <w:rPr>
          <w:lang w:eastAsia="zh-TW"/>
        </w:rPr>
        <w:t xml:space="preserve"> </w:t>
      </w:r>
      <w:r w:rsidR="00E23EB9">
        <w:rPr>
          <w:lang w:eastAsia="zh-TW"/>
        </w:rPr>
        <w:t>miscarriages of justice are</w:t>
      </w:r>
      <w:r>
        <w:rPr>
          <w:lang w:eastAsia="zh-TW"/>
        </w:rPr>
        <w:t xml:space="preserve"> to be averted in the future</w:t>
      </w:r>
      <w:r w:rsidR="00772619">
        <w:rPr>
          <w:lang w:eastAsia="zh-TW"/>
        </w:rPr>
        <w:t>.  W</w:t>
      </w:r>
      <w:r>
        <w:rPr>
          <w:lang w:eastAsia="zh-TW"/>
        </w:rPr>
        <w:t>e trust that they will be properly addressed</w:t>
      </w:r>
      <w:r w:rsidR="004F3CAE">
        <w:rPr>
          <w:lang w:eastAsia="zh-TW"/>
        </w:rPr>
        <w:t xml:space="preserve"> by the authorities concerned</w:t>
      </w:r>
      <w:r>
        <w:rPr>
          <w:lang w:eastAsia="zh-TW"/>
        </w:rPr>
        <w:t>.</w:t>
      </w:r>
      <w:r w:rsidR="009217E4">
        <w:rPr>
          <w:lang w:eastAsia="zh-TW"/>
        </w:rPr>
        <w:t xml:space="preserve"> </w:t>
      </w:r>
    </w:p>
    <w:p w:rsidR="0000516C" w:rsidRDefault="0000516C" w:rsidP="0000516C">
      <w:pPr>
        <w:pStyle w:val="T-Draft"/>
        <w:numPr>
          <w:ilvl w:val="0"/>
          <w:numId w:val="0"/>
        </w:numPr>
      </w:pPr>
    </w:p>
    <w:p w:rsidR="00BB4C3C" w:rsidRDefault="00BB4C3C" w:rsidP="0000516C">
      <w:pPr>
        <w:pStyle w:val="T-Draft"/>
        <w:numPr>
          <w:ilvl w:val="0"/>
          <w:numId w:val="0"/>
        </w:numPr>
      </w:pPr>
    </w:p>
    <w:p w:rsidR="00BB4C3C" w:rsidRPr="0047735B" w:rsidRDefault="00BB4C3C" w:rsidP="0000516C">
      <w:pPr>
        <w:pStyle w:val="T-Draft"/>
        <w:numPr>
          <w:ilvl w:val="0"/>
          <w:numId w:val="0"/>
        </w:numPr>
      </w:pPr>
    </w:p>
    <w:tbl>
      <w:tblPr>
        <w:tblW w:w="9930" w:type="dxa"/>
        <w:jc w:val="center"/>
        <w:tblLayout w:type="fixed"/>
        <w:tblLook w:val="0000" w:firstRow="0" w:lastRow="0" w:firstColumn="0" w:lastColumn="0" w:noHBand="0" w:noVBand="0"/>
      </w:tblPr>
      <w:tblGrid>
        <w:gridCol w:w="3310"/>
        <w:gridCol w:w="3310"/>
        <w:gridCol w:w="3310"/>
      </w:tblGrid>
      <w:tr w:rsidR="00110B94" w:rsidRPr="0047735B" w:rsidTr="00110B94">
        <w:trPr>
          <w:trHeight w:val="828"/>
          <w:jc w:val="center"/>
        </w:trPr>
        <w:tc>
          <w:tcPr>
            <w:tcW w:w="3310" w:type="dxa"/>
          </w:tcPr>
          <w:p w:rsidR="00110B94" w:rsidRPr="00CB7289" w:rsidRDefault="00110B94" w:rsidP="00D01D69">
            <w:pPr>
              <w:pStyle w:val="normal1"/>
              <w:tabs>
                <w:tab w:val="clear" w:pos="1411"/>
              </w:tabs>
              <w:rPr>
                <w:bCs/>
              </w:rPr>
            </w:pPr>
            <w:r w:rsidRPr="00CB7289">
              <w:rPr>
                <w:bCs/>
              </w:rPr>
              <w:t xml:space="preserve">(Andrew </w:t>
            </w:r>
            <w:proofErr w:type="spellStart"/>
            <w:r w:rsidRPr="00CB7289">
              <w:rPr>
                <w:bCs/>
              </w:rPr>
              <w:t>Macrae</w:t>
            </w:r>
            <w:proofErr w:type="spellEnd"/>
            <w:r w:rsidRPr="00CB7289">
              <w:rPr>
                <w:bCs/>
              </w:rPr>
              <w:t>)</w:t>
            </w:r>
          </w:p>
          <w:p w:rsidR="00110B94" w:rsidRPr="00CB7289" w:rsidRDefault="00110B94" w:rsidP="00D01D69">
            <w:pPr>
              <w:jc w:val="center"/>
              <w:rPr>
                <w:b w:val="0"/>
                <w:bCs/>
                <w:sz w:val="28"/>
              </w:rPr>
            </w:pPr>
            <w:r w:rsidRPr="00CB7289">
              <w:rPr>
                <w:b w:val="0"/>
                <w:bCs/>
                <w:sz w:val="28"/>
              </w:rPr>
              <w:t>Vice</w:t>
            </w:r>
            <w:r w:rsidRPr="00CB7289">
              <w:rPr>
                <w:rFonts w:eastAsiaTheme="minorEastAsia"/>
                <w:b w:val="0"/>
                <w:bCs/>
                <w:sz w:val="28"/>
              </w:rPr>
              <w:t xml:space="preserve"> </w:t>
            </w:r>
            <w:r w:rsidRPr="00CB7289">
              <w:rPr>
                <w:b w:val="0"/>
                <w:bCs/>
                <w:sz w:val="28"/>
              </w:rPr>
              <w:t>President</w:t>
            </w:r>
          </w:p>
        </w:tc>
        <w:tc>
          <w:tcPr>
            <w:tcW w:w="3310" w:type="dxa"/>
          </w:tcPr>
          <w:p w:rsidR="00110B94" w:rsidRDefault="00B83893" w:rsidP="00D01D69">
            <w:pPr>
              <w:pStyle w:val="normal1"/>
              <w:tabs>
                <w:tab w:val="clear" w:pos="1411"/>
              </w:tabs>
            </w:pPr>
            <w:r>
              <w:t>(Derek Pang)</w:t>
            </w:r>
          </w:p>
          <w:p w:rsidR="00B83893" w:rsidRPr="00CB7289" w:rsidRDefault="00B83893" w:rsidP="00D01D69">
            <w:pPr>
              <w:pStyle w:val="normal1"/>
              <w:tabs>
                <w:tab w:val="clear" w:pos="1411"/>
              </w:tabs>
            </w:pPr>
            <w:r>
              <w:t>Justice of Appeal</w:t>
            </w:r>
          </w:p>
          <w:p w:rsidR="00110B94" w:rsidRPr="00CB7289" w:rsidRDefault="00110B94" w:rsidP="00D01D69">
            <w:pPr>
              <w:jc w:val="center"/>
              <w:rPr>
                <w:b w:val="0"/>
                <w:bCs/>
                <w:sz w:val="28"/>
              </w:rPr>
            </w:pPr>
          </w:p>
        </w:tc>
        <w:tc>
          <w:tcPr>
            <w:tcW w:w="3310" w:type="dxa"/>
          </w:tcPr>
          <w:p w:rsidR="00110B94" w:rsidRDefault="00110B94" w:rsidP="00D01D69">
            <w:pPr>
              <w:pStyle w:val="normal1"/>
              <w:tabs>
                <w:tab w:val="clear" w:pos="1411"/>
              </w:tabs>
            </w:pPr>
            <w:r>
              <w:t>(</w:t>
            </w:r>
            <w:r w:rsidR="00B83893">
              <w:t xml:space="preserve">Kevin </w:t>
            </w:r>
            <w:proofErr w:type="spellStart"/>
            <w:r w:rsidR="00B83893">
              <w:t>Zervos</w:t>
            </w:r>
            <w:proofErr w:type="spellEnd"/>
            <w:r>
              <w:t>)</w:t>
            </w:r>
          </w:p>
          <w:p w:rsidR="00110B94" w:rsidRPr="006E72BD" w:rsidRDefault="00B83893" w:rsidP="00110B94">
            <w:pPr>
              <w:pStyle w:val="normal1"/>
              <w:tabs>
                <w:tab w:val="clear" w:pos="1411"/>
              </w:tabs>
            </w:pPr>
            <w:r>
              <w:rPr>
                <w:bCs/>
              </w:rPr>
              <w:t>Justice of Appeal</w:t>
            </w:r>
          </w:p>
        </w:tc>
      </w:tr>
    </w:tbl>
    <w:p w:rsidR="0000516C" w:rsidRDefault="0000516C" w:rsidP="00FA12F2">
      <w:pPr>
        <w:rPr>
          <w:b w:val="0"/>
          <w:bCs/>
          <w:sz w:val="28"/>
        </w:rPr>
      </w:pPr>
    </w:p>
    <w:p w:rsidR="0000516C" w:rsidRDefault="0000516C" w:rsidP="00FA12F2">
      <w:pPr>
        <w:ind w:left="360" w:hanging="360"/>
        <w:rPr>
          <w:b w:val="0"/>
          <w:bCs/>
          <w:sz w:val="28"/>
        </w:rPr>
      </w:pPr>
    </w:p>
    <w:p w:rsidR="00B27633" w:rsidRDefault="00B27633" w:rsidP="00FA12F2">
      <w:pPr>
        <w:ind w:left="360" w:hanging="360"/>
        <w:rPr>
          <w:b w:val="0"/>
          <w:bCs/>
          <w:sz w:val="28"/>
        </w:rPr>
      </w:pPr>
    </w:p>
    <w:p w:rsidR="00B83893" w:rsidRDefault="00B83893" w:rsidP="00B83893">
      <w:pPr>
        <w:ind w:left="360" w:hanging="360"/>
        <w:rPr>
          <w:b w:val="0"/>
          <w:bCs/>
          <w:sz w:val="28"/>
          <w:lang w:val="en-US"/>
        </w:rPr>
      </w:pPr>
      <w:proofErr w:type="spellStart"/>
      <w:r>
        <w:rPr>
          <w:b w:val="0"/>
          <w:bCs/>
          <w:sz w:val="28"/>
          <w:lang w:val="en-US"/>
        </w:rPr>
        <w:t>Ms</w:t>
      </w:r>
      <w:proofErr w:type="spellEnd"/>
      <w:r>
        <w:rPr>
          <w:b w:val="0"/>
          <w:bCs/>
          <w:sz w:val="28"/>
          <w:lang w:val="en-US"/>
        </w:rPr>
        <w:t xml:space="preserve"> </w:t>
      </w:r>
      <w:proofErr w:type="spellStart"/>
      <w:r>
        <w:rPr>
          <w:b w:val="0"/>
          <w:bCs/>
          <w:sz w:val="28"/>
          <w:lang w:val="en-US"/>
        </w:rPr>
        <w:t>Hermina</w:t>
      </w:r>
      <w:proofErr w:type="spellEnd"/>
      <w:r>
        <w:rPr>
          <w:b w:val="0"/>
          <w:bCs/>
          <w:sz w:val="28"/>
          <w:lang w:val="en-US"/>
        </w:rPr>
        <w:t xml:space="preserve"> Ng</w:t>
      </w:r>
      <w:r w:rsidRPr="00B83893">
        <w:rPr>
          <w:b w:val="0"/>
          <w:bCs/>
          <w:sz w:val="28"/>
          <w:lang w:val="en-US"/>
        </w:rPr>
        <w:t xml:space="preserve"> SPP, of the Department of Justice, </w:t>
      </w:r>
      <w:r>
        <w:rPr>
          <w:b w:val="0"/>
          <w:bCs/>
          <w:sz w:val="28"/>
          <w:lang w:val="en-US"/>
        </w:rPr>
        <w:t>for the Respondent</w:t>
      </w:r>
    </w:p>
    <w:p w:rsidR="00B83893" w:rsidRPr="00B83893" w:rsidRDefault="00B83893" w:rsidP="00B83893">
      <w:pPr>
        <w:ind w:left="360" w:hanging="360"/>
        <w:rPr>
          <w:b w:val="0"/>
          <w:bCs/>
          <w:sz w:val="28"/>
          <w:lang w:val="en-US"/>
        </w:rPr>
      </w:pPr>
    </w:p>
    <w:p w:rsidR="00B83893" w:rsidRPr="00B83893" w:rsidRDefault="00B83893" w:rsidP="00B83893">
      <w:pPr>
        <w:ind w:left="360" w:hanging="360"/>
        <w:rPr>
          <w:b w:val="0"/>
          <w:bCs/>
          <w:sz w:val="28"/>
          <w:lang w:val="en-US"/>
        </w:rPr>
      </w:pPr>
      <w:proofErr w:type="spellStart"/>
      <w:r w:rsidRPr="00B83893">
        <w:rPr>
          <w:b w:val="0"/>
          <w:bCs/>
          <w:sz w:val="28"/>
          <w:lang w:val="en-US"/>
        </w:rPr>
        <w:t>Mr</w:t>
      </w:r>
      <w:proofErr w:type="spellEnd"/>
      <w:r w:rsidRPr="00B83893">
        <w:rPr>
          <w:b w:val="0"/>
          <w:bCs/>
          <w:sz w:val="28"/>
          <w:lang w:val="en-US"/>
        </w:rPr>
        <w:t xml:space="preserve"> Eric TM Cheung, solicitor advocate and </w:t>
      </w:r>
      <w:proofErr w:type="spellStart"/>
      <w:r w:rsidRPr="00B83893">
        <w:rPr>
          <w:b w:val="0"/>
          <w:bCs/>
          <w:sz w:val="28"/>
          <w:lang w:val="en-US"/>
        </w:rPr>
        <w:t>Mr</w:t>
      </w:r>
      <w:proofErr w:type="spellEnd"/>
      <w:r w:rsidRPr="00B83893">
        <w:rPr>
          <w:b w:val="0"/>
          <w:bCs/>
          <w:sz w:val="28"/>
          <w:lang w:val="en-US"/>
        </w:rPr>
        <w:t xml:space="preserve"> Jevons CH Chan, </w:t>
      </w:r>
      <w:r>
        <w:rPr>
          <w:b w:val="0"/>
          <w:bCs/>
          <w:sz w:val="28"/>
          <w:lang w:val="en-US"/>
        </w:rPr>
        <w:t xml:space="preserve">instructed by </w:t>
      </w:r>
      <w:r w:rsidRPr="00B83893">
        <w:rPr>
          <w:b w:val="0"/>
          <w:bCs/>
          <w:sz w:val="28"/>
          <w:lang w:val="en-US"/>
        </w:rPr>
        <w:t>ONC Lawyers,</w:t>
      </w:r>
      <w:r>
        <w:rPr>
          <w:b w:val="0"/>
          <w:bCs/>
          <w:sz w:val="28"/>
          <w:lang w:val="en-US"/>
        </w:rPr>
        <w:t xml:space="preserve"> </w:t>
      </w:r>
      <w:r w:rsidRPr="00B83893">
        <w:rPr>
          <w:b w:val="0"/>
          <w:bCs/>
          <w:sz w:val="28"/>
          <w:lang w:val="en-US"/>
        </w:rPr>
        <w:t>assigne</w:t>
      </w:r>
      <w:r>
        <w:rPr>
          <w:b w:val="0"/>
          <w:bCs/>
          <w:sz w:val="28"/>
          <w:lang w:val="en-US"/>
        </w:rPr>
        <w:t xml:space="preserve">d by the Director of Legal Aid, for the </w:t>
      </w:r>
      <w:r w:rsidR="00EF38F3">
        <w:rPr>
          <w:b w:val="0"/>
          <w:bCs/>
          <w:sz w:val="28"/>
          <w:lang w:val="en-US"/>
        </w:rPr>
        <w:t>Appellant</w:t>
      </w:r>
    </w:p>
    <w:p w:rsidR="00110B94" w:rsidRPr="0047735B" w:rsidRDefault="00110B94" w:rsidP="00FA12F2">
      <w:pPr>
        <w:ind w:left="360" w:hanging="360"/>
        <w:rPr>
          <w:b w:val="0"/>
          <w:bCs/>
          <w:sz w:val="28"/>
        </w:rPr>
      </w:pPr>
    </w:p>
    <w:p w:rsidR="0000516C" w:rsidRPr="00D01D69" w:rsidRDefault="0000516C" w:rsidP="00FA12F2">
      <w:pPr>
        <w:ind w:left="360" w:hanging="360"/>
        <w:rPr>
          <w:b w:val="0"/>
          <w:bCs/>
          <w:sz w:val="28"/>
          <w:lang w:val="en-US"/>
        </w:rPr>
      </w:pPr>
    </w:p>
    <w:p w:rsidR="0047735B" w:rsidRPr="0047735B" w:rsidRDefault="0047735B" w:rsidP="0047735B">
      <w:pPr>
        <w:keepLines/>
        <w:tabs>
          <w:tab w:val="left" w:pos="3240"/>
        </w:tabs>
        <w:kinsoku/>
        <w:overflowPunct/>
        <w:snapToGrid/>
        <w:jc w:val="left"/>
        <w:rPr>
          <w:b w:val="0"/>
          <w:snapToGrid/>
          <w:sz w:val="24"/>
          <w:szCs w:val="24"/>
          <w:lang w:val="en-US"/>
        </w:rPr>
      </w:pPr>
    </w:p>
    <w:sectPr w:rsidR="0047735B" w:rsidRPr="0047735B" w:rsidSect="005A4FC6">
      <w:headerReference w:type="even" r:id="rId9"/>
      <w:headerReference w:type="default" r:id="rId10"/>
      <w:footerReference w:type="even" r:id="rId11"/>
      <w:footerReference w:type="default" r:id="rId12"/>
      <w:headerReference w:type="first" r:id="rId13"/>
      <w:footerReference w:type="first" r:id="rId14"/>
      <w:pgSz w:w="11906" w:h="16838" w:code="9"/>
      <w:pgMar w:top="1800" w:right="1800" w:bottom="1296" w:left="180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2">
      <wne:acd wne:acdName="acd0"/>
    </wne:keymap>
    <wne:keymap wne:kcmPrimary="0263">
      <wne:acd wne:acdName="acd1"/>
    </wne:keymap>
  </wne:keymaps>
  <wne:toolbars>
    <wne:acdManifest>
      <wne:acdEntry wne:acdName="acd0"/>
      <wne:acdEntry wne:acdName="acd1"/>
    </wne:acdManifest>
  </wne:toolbars>
  <wne:acds>
    <wne:acd wne:argValue="AgBqAC0AaABlAGEAZABpAG4AZwA=" wne:acdName="acd0" wne:fciIndexBasedOn="0065"/>
    <wne:acd wne:argValue="AgBqAC0AcQB1AG8AdABhAHQAaQBvAG4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728" w:rsidRDefault="00DC5728">
      <w:r>
        <w:separator/>
      </w:r>
    </w:p>
  </w:endnote>
  <w:endnote w:type="continuationSeparator" w:id="0">
    <w:p w:rsidR="00DC5728" w:rsidRDefault="00DC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F9" w:rsidRDefault="00B00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F9" w:rsidRDefault="00B00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F9" w:rsidRDefault="00B00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728" w:rsidRDefault="00DC5728">
      <w:r>
        <w:separator/>
      </w:r>
    </w:p>
  </w:footnote>
  <w:footnote w:type="continuationSeparator" w:id="0">
    <w:p w:rsidR="00DC5728" w:rsidRDefault="00DC5728">
      <w:r>
        <w:continuationSeparator/>
      </w:r>
    </w:p>
  </w:footnote>
  <w:footnote w:id="1">
    <w:p w:rsidR="00B00FF9" w:rsidRDefault="00B00FF9" w:rsidP="00AA7D60">
      <w:pPr>
        <w:pStyle w:val="FootnoteText"/>
        <w:tabs>
          <w:tab w:val="clear" w:pos="274"/>
          <w:tab w:val="left" w:pos="360"/>
        </w:tabs>
        <w:rPr>
          <w:lang w:eastAsia="x-none"/>
        </w:rPr>
      </w:pPr>
      <w:r>
        <w:rPr>
          <w:rStyle w:val="FootnoteReference"/>
        </w:rPr>
        <w:footnoteRef/>
      </w:r>
      <w:r>
        <w:t xml:space="preserve"> </w:t>
      </w:r>
      <w:r>
        <w:tab/>
      </w:r>
      <w:r>
        <w:rPr>
          <w:i/>
        </w:rPr>
        <w:t xml:space="preserve">HKSAR v Ma </w:t>
      </w:r>
      <w:proofErr w:type="spellStart"/>
      <w:r>
        <w:rPr>
          <w:i/>
        </w:rPr>
        <w:t>Ka</w:t>
      </w:r>
      <w:proofErr w:type="spellEnd"/>
      <w:r>
        <w:rPr>
          <w:i/>
        </w:rPr>
        <w:t xml:space="preserve"> Kin</w:t>
      </w:r>
      <w:r>
        <w:t xml:space="preserve"> (</w:t>
      </w:r>
      <w:proofErr w:type="spellStart"/>
      <w:r>
        <w:t>Unrep</w:t>
      </w:r>
      <w:proofErr w:type="spellEnd"/>
      <w:r>
        <w:t xml:space="preserve">., [2021] HKCA 101, 21 January 2021), </w:t>
      </w:r>
      <w:r>
        <w:rPr>
          <w:i/>
        </w:rPr>
        <w:t xml:space="preserve">per </w:t>
      </w:r>
      <w:proofErr w:type="spellStart"/>
      <w:r>
        <w:t>Macrae</w:t>
      </w:r>
      <w:proofErr w:type="spellEnd"/>
      <w:r>
        <w:t xml:space="preserve"> VP.</w:t>
      </w:r>
    </w:p>
  </w:footnote>
  <w:footnote w:id="2">
    <w:p w:rsidR="00B00FF9" w:rsidRDefault="00B00FF9" w:rsidP="00AA7D60">
      <w:pPr>
        <w:pStyle w:val="FootnoteText"/>
        <w:tabs>
          <w:tab w:val="clear" w:pos="274"/>
          <w:tab w:val="left" w:pos="360"/>
        </w:tabs>
      </w:pPr>
      <w:r>
        <w:rPr>
          <w:rStyle w:val="FootnoteReference"/>
        </w:rPr>
        <w:footnoteRef/>
      </w:r>
      <w:r>
        <w:t xml:space="preserve"> </w:t>
      </w:r>
      <w:r>
        <w:tab/>
      </w:r>
      <w:r>
        <w:rPr>
          <w:i/>
        </w:rPr>
        <w:t xml:space="preserve">HKSAR v Ma </w:t>
      </w:r>
      <w:proofErr w:type="spellStart"/>
      <w:r>
        <w:rPr>
          <w:i/>
        </w:rPr>
        <w:t>Ka</w:t>
      </w:r>
      <w:proofErr w:type="spellEnd"/>
      <w:r>
        <w:rPr>
          <w:i/>
        </w:rPr>
        <w:t xml:space="preserve"> Kin</w:t>
      </w:r>
      <w:r>
        <w:t xml:space="preserve"> (</w:t>
      </w:r>
      <w:proofErr w:type="spellStart"/>
      <w:r>
        <w:t>Unrep</w:t>
      </w:r>
      <w:proofErr w:type="spellEnd"/>
      <w:r>
        <w:t xml:space="preserve">., [2021] HKCA 524, 26 April 2021), </w:t>
      </w:r>
      <w:r>
        <w:rPr>
          <w:i/>
        </w:rPr>
        <w:t xml:space="preserve">per </w:t>
      </w:r>
      <w:proofErr w:type="spellStart"/>
      <w:r>
        <w:t>Zervos</w:t>
      </w:r>
      <w:proofErr w:type="spellEnd"/>
      <w:r>
        <w:t xml:space="preserve"> JA.</w:t>
      </w:r>
    </w:p>
  </w:footnote>
  <w:footnote w:id="3">
    <w:p w:rsidR="00B00FF9" w:rsidRPr="00257B61" w:rsidRDefault="00B00FF9" w:rsidP="008E55C5">
      <w:pPr>
        <w:pStyle w:val="FootnoteText"/>
        <w:tabs>
          <w:tab w:val="clear" w:pos="274"/>
          <w:tab w:val="left" w:pos="360"/>
        </w:tabs>
      </w:pPr>
      <w:r>
        <w:rPr>
          <w:rStyle w:val="FootnoteReference"/>
        </w:rPr>
        <w:footnoteRef/>
      </w:r>
      <w:r>
        <w:t xml:space="preserve"> </w:t>
      </w:r>
      <w:r>
        <w:tab/>
        <w:t>Appeal Bundle (“AB”) Bundle B, p 140 and 140-1.</w:t>
      </w:r>
    </w:p>
  </w:footnote>
  <w:footnote w:id="4">
    <w:p w:rsidR="00B00FF9" w:rsidRPr="00257B61" w:rsidRDefault="00B00FF9" w:rsidP="008E55C5">
      <w:pPr>
        <w:pStyle w:val="FootnoteText"/>
        <w:tabs>
          <w:tab w:val="clear" w:pos="274"/>
          <w:tab w:val="left" w:pos="360"/>
        </w:tabs>
      </w:pPr>
      <w:r>
        <w:rPr>
          <w:rStyle w:val="FootnoteReference"/>
        </w:rPr>
        <w:footnoteRef/>
      </w:r>
      <w:r>
        <w:t xml:space="preserve"> </w:t>
      </w:r>
      <w:r>
        <w:tab/>
        <w:t>AB, Bundle B, p 141 (the Chinese original); p 142 (the English translation)</w:t>
      </w:r>
    </w:p>
  </w:footnote>
  <w:footnote w:id="5">
    <w:p w:rsidR="00B00FF9" w:rsidRPr="00257B61" w:rsidRDefault="00B00FF9" w:rsidP="008E55C5">
      <w:pPr>
        <w:pStyle w:val="FootnoteText"/>
        <w:tabs>
          <w:tab w:val="clear" w:pos="274"/>
          <w:tab w:val="left" w:pos="360"/>
        </w:tabs>
      </w:pPr>
      <w:r>
        <w:rPr>
          <w:rStyle w:val="FootnoteReference"/>
        </w:rPr>
        <w:footnoteRef/>
      </w:r>
      <w:r>
        <w:t xml:space="preserve"> </w:t>
      </w:r>
      <w:r>
        <w:tab/>
        <w:t>AB, Bundle B, pp 146-147.</w:t>
      </w:r>
    </w:p>
  </w:footnote>
  <w:footnote w:id="6">
    <w:p w:rsidR="00B00FF9" w:rsidRPr="00257B61" w:rsidRDefault="00B00FF9" w:rsidP="008E55C5">
      <w:pPr>
        <w:pStyle w:val="FootnoteText"/>
        <w:tabs>
          <w:tab w:val="clear" w:pos="274"/>
          <w:tab w:val="left" w:pos="360"/>
        </w:tabs>
      </w:pPr>
      <w:r>
        <w:rPr>
          <w:rStyle w:val="FootnoteReference"/>
        </w:rPr>
        <w:footnoteRef/>
      </w:r>
      <w:r>
        <w:t xml:space="preserve"> </w:t>
      </w:r>
      <w:r>
        <w:tab/>
        <w:t>AB, Bundle B, p 194 (the Chinese original); p 193 (the English translation).</w:t>
      </w:r>
    </w:p>
  </w:footnote>
  <w:footnote w:id="7">
    <w:p w:rsidR="00B00FF9" w:rsidRPr="00257B61" w:rsidRDefault="00B00FF9" w:rsidP="008E55C5">
      <w:pPr>
        <w:pStyle w:val="FootnoteText"/>
        <w:tabs>
          <w:tab w:val="clear" w:pos="274"/>
          <w:tab w:val="left" w:pos="360"/>
        </w:tabs>
      </w:pPr>
      <w:r>
        <w:rPr>
          <w:rStyle w:val="FootnoteReference"/>
        </w:rPr>
        <w:footnoteRef/>
      </w:r>
      <w:r>
        <w:t xml:space="preserve"> </w:t>
      </w:r>
      <w:r>
        <w:tab/>
        <w:t>AB, Bundle B, pp 150-153.</w:t>
      </w:r>
    </w:p>
  </w:footnote>
  <w:footnote w:id="8">
    <w:p w:rsidR="00B00FF9" w:rsidRPr="00EE6015" w:rsidRDefault="00B00FF9" w:rsidP="005738AB">
      <w:pPr>
        <w:pStyle w:val="FootnoteText"/>
        <w:tabs>
          <w:tab w:val="clear" w:pos="274"/>
          <w:tab w:val="left" w:pos="360"/>
        </w:tabs>
      </w:pPr>
      <w:r>
        <w:rPr>
          <w:rStyle w:val="FootnoteReference"/>
        </w:rPr>
        <w:footnoteRef/>
      </w:r>
      <w:r>
        <w:t xml:space="preserve"> </w:t>
      </w:r>
      <w:r>
        <w:tab/>
      </w:r>
      <w:r w:rsidRPr="00EE6015">
        <w:rPr>
          <w:i/>
        </w:rPr>
        <w:t xml:space="preserve">HKSAR v Ma </w:t>
      </w:r>
      <w:proofErr w:type="spellStart"/>
      <w:r w:rsidRPr="00EE6015">
        <w:rPr>
          <w:i/>
        </w:rPr>
        <w:t>Ka</w:t>
      </w:r>
      <w:proofErr w:type="spellEnd"/>
      <w:r w:rsidRPr="00EE6015">
        <w:rPr>
          <w:i/>
        </w:rPr>
        <w:t xml:space="preserve"> Kin</w:t>
      </w:r>
      <w:r>
        <w:t xml:space="preserve"> (</w:t>
      </w:r>
      <w:proofErr w:type="spellStart"/>
      <w:r>
        <w:t>Unrep</w:t>
      </w:r>
      <w:proofErr w:type="spellEnd"/>
      <w:r>
        <w:t>., [2018] HKCFI 2711, 11 December 2018).</w:t>
      </w:r>
    </w:p>
  </w:footnote>
  <w:footnote w:id="9">
    <w:p w:rsidR="00B00FF9" w:rsidRPr="00EE6015" w:rsidRDefault="00B00FF9" w:rsidP="005738AB">
      <w:pPr>
        <w:pStyle w:val="FootnoteText"/>
        <w:tabs>
          <w:tab w:val="clear" w:pos="274"/>
          <w:tab w:val="left" w:pos="360"/>
        </w:tabs>
      </w:pPr>
      <w:r>
        <w:rPr>
          <w:rStyle w:val="FootnoteReference"/>
        </w:rPr>
        <w:footnoteRef/>
      </w:r>
      <w:r>
        <w:t xml:space="preserve"> </w:t>
      </w:r>
      <w:r>
        <w:tab/>
      </w:r>
      <w:r w:rsidRPr="00EE6015">
        <w:rPr>
          <w:i/>
        </w:rPr>
        <w:t>Ibid.</w:t>
      </w:r>
      <w:r>
        <w:t>, at [30].</w:t>
      </w:r>
    </w:p>
  </w:footnote>
  <w:footnote w:id="10">
    <w:p w:rsidR="00B00FF9" w:rsidRPr="00EA4CB7" w:rsidRDefault="00B00FF9" w:rsidP="005738AB">
      <w:pPr>
        <w:pStyle w:val="FootnoteText"/>
        <w:tabs>
          <w:tab w:val="clear" w:pos="274"/>
          <w:tab w:val="left" w:pos="360"/>
        </w:tabs>
      </w:pPr>
      <w:r>
        <w:rPr>
          <w:rStyle w:val="FootnoteReference"/>
        </w:rPr>
        <w:footnoteRef/>
      </w:r>
      <w:r>
        <w:t xml:space="preserve"> </w:t>
      </w:r>
      <w:r>
        <w:tab/>
      </w:r>
      <w:r w:rsidRPr="00EA4CB7">
        <w:rPr>
          <w:i/>
        </w:rPr>
        <w:t>Ibid.</w:t>
      </w:r>
      <w:r>
        <w:t>, at [31].</w:t>
      </w:r>
    </w:p>
  </w:footnote>
  <w:footnote w:id="11">
    <w:p w:rsidR="00B00FF9" w:rsidRPr="007531C2" w:rsidRDefault="00B00FF9" w:rsidP="005738AB">
      <w:pPr>
        <w:pStyle w:val="FootnoteText"/>
        <w:tabs>
          <w:tab w:val="clear" w:pos="274"/>
          <w:tab w:val="left" w:pos="360"/>
        </w:tabs>
      </w:pPr>
      <w:r>
        <w:rPr>
          <w:rStyle w:val="FootnoteReference"/>
        </w:rPr>
        <w:footnoteRef/>
      </w:r>
      <w:r>
        <w:t xml:space="preserve"> </w:t>
      </w:r>
      <w:r>
        <w:tab/>
      </w:r>
      <w:r w:rsidRPr="007531C2">
        <w:rPr>
          <w:i/>
        </w:rPr>
        <w:t>Ibid.</w:t>
      </w:r>
      <w:r>
        <w:t>, at [33].</w:t>
      </w:r>
    </w:p>
  </w:footnote>
  <w:footnote w:id="12">
    <w:p w:rsidR="00B00FF9" w:rsidRPr="00F17FAD" w:rsidRDefault="00B00FF9" w:rsidP="005738AB">
      <w:pPr>
        <w:pStyle w:val="FootnoteText"/>
        <w:tabs>
          <w:tab w:val="clear" w:pos="274"/>
          <w:tab w:val="left" w:pos="360"/>
        </w:tabs>
      </w:pPr>
      <w:r>
        <w:rPr>
          <w:rStyle w:val="FootnoteReference"/>
        </w:rPr>
        <w:footnoteRef/>
      </w:r>
      <w:r>
        <w:t xml:space="preserve"> </w:t>
      </w:r>
      <w:r>
        <w:tab/>
        <w:t>AB, Bundle A, p 50L-M.</w:t>
      </w:r>
    </w:p>
  </w:footnote>
  <w:footnote w:id="13">
    <w:p w:rsidR="00B00FF9" w:rsidRPr="00AD17D0" w:rsidRDefault="00B00FF9" w:rsidP="00E57BFC">
      <w:pPr>
        <w:pStyle w:val="FootnoteText"/>
        <w:tabs>
          <w:tab w:val="clear" w:pos="274"/>
          <w:tab w:val="left" w:pos="360"/>
        </w:tabs>
        <w:rPr>
          <w:lang w:val="en-US"/>
        </w:rPr>
      </w:pPr>
      <w:r>
        <w:rPr>
          <w:rStyle w:val="FootnoteReference"/>
        </w:rPr>
        <w:footnoteRef/>
      </w:r>
      <w:r>
        <w:t xml:space="preserve"> </w:t>
      </w:r>
      <w:r>
        <w:rPr>
          <w:lang w:val="en-US"/>
        </w:rPr>
        <w:tab/>
      </w:r>
      <w:r w:rsidRPr="00AD17D0">
        <w:rPr>
          <w:i/>
          <w:lang w:val="en-US"/>
        </w:rPr>
        <w:t>R v Galbraith</w:t>
      </w:r>
      <w:r>
        <w:rPr>
          <w:lang w:val="en-US"/>
        </w:rPr>
        <w:t xml:space="preserve"> [1981] 1 WLR 1039.</w:t>
      </w:r>
    </w:p>
  </w:footnote>
  <w:footnote w:id="14">
    <w:p w:rsidR="00B00FF9" w:rsidRPr="003E7054" w:rsidRDefault="00B00FF9" w:rsidP="005738AB">
      <w:pPr>
        <w:pStyle w:val="FootnoteText"/>
        <w:tabs>
          <w:tab w:val="clear" w:pos="274"/>
          <w:tab w:val="left" w:pos="360"/>
        </w:tabs>
      </w:pPr>
      <w:r>
        <w:rPr>
          <w:rStyle w:val="FootnoteReference"/>
        </w:rPr>
        <w:footnoteRef/>
      </w:r>
      <w:r>
        <w:t xml:space="preserve"> </w:t>
      </w:r>
      <w:r>
        <w:tab/>
        <w:t>AB, Bundle A, p 53N-O.</w:t>
      </w:r>
    </w:p>
  </w:footnote>
  <w:footnote w:id="15">
    <w:p w:rsidR="00B00FF9" w:rsidRPr="00CF5004" w:rsidRDefault="00B00FF9" w:rsidP="005738AB">
      <w:pPr>
        <w:pStyle w:val="FootnoteText"/>
        <w:tabs>
          <w:tab w:val="clear" w:pos="274"/>
          <w:tab w:val="left" w:pos="360"/>
        </w:tabs>
      </w:pPr>
      <w:r>
        <w:rPr>
          <w:rStyle w:val="FootnoteReference"/>
        </w:rPr>
        <w:footnoteRef/>
      </w:r>
      <w:r>
        <w:t xml:space="preserve"> </w:t>
      </w:r>
      <w:r>
        <w:tab/>
        <w:t>AB, Bundle A, p 53Q-R.</w:t>
      </w:r>
    </w:p>
  </w:footnote>
  <w:footnote w:id="16">
    <w:p w:rsidR="00B00FF9" w:rsidRPr="00CF5004" w:rsidRDefault="00B00FF9" w:rsidP="005738AB">
      <w:pPr>
        <w:pStyle w:val="FootnoteText"/>
        <w:tabs>
          <w:tab w:val="clear" w:pos="274"/>
          <w:tab w:val="left" w:pos="360"/>
        </w:tabs>
      </w:pPr>
      <w:r>
        <w:rPr>
          <w:rStyle w:val="FootnoteReference"/>
        </w:rPr>
        <w:footnoteRef/>
      </w:r>
      <w:r>
        <w:t xml:space="preserve"> </w:t>
      </w:r>
      <w:r>
        <w:tab/>
        <w:t>AB, Bundle A, p 54N-P.</w:t>
      </w:r>
    </w:p>
  </w:footnote>
  <w:footnote w:id="17">
    <w:p w:rsidR="00B00FF9" w:rsidRPr="00CF5004" w:rsidRDefault="00B00FF9" w:rsidP="005738AB">
      <w:pPr>
        <w:pStyle w:val="FootnoteText"/>
        <w:tabs>
          <w:tab w:val="clear" w:pos="274"/>
          <w:tab w:val="left" w:pos="360"/>
        </w:tabs>
      </w:pPr>
      <w:r>
        <w:rPr>
          <w:rStyle w:val="FootnoteReference"/>
        </w:rPr>
        <w:footnoteRef/>
      </w:r>
      <w:r>
        <w:t xml:space="preserve"> </w:t>
      </w:r>
      <w:r>
        <w:tab/>
        <w:t>AB, Bundle A, p 55J-K.</w:t>
      </w:r>
    </w:p>
  </w:footnote>
  <w:footnote w:id="18">
    <w:p w:rsidR="00B00FF9" w:rsidRPr="000C46A7" w:rsidRDefault="00B00FF9" w:rsidP="00E94B4A">
      <w:pPr>
        <w:pStyle w:val="FootnoteText"/>
        <w:tabs>
          <w:tab w:val="clear" w:pos="274"/>
          <w:tab w:val="left" w:pos="360"/>
        </w:tabs>
      </w:pPr>
      <w:r>
        <w:rPr>
          <w:rStyle w:val="FootnoteReference"/>
        </w:rPr>
        <w:footnoteRef/>
      </w:r>
      <w:r w:rsidR="00E94B4A">
        <w:t xml:space="preserve"> </w:t>
      </w:r>
      <w:r w:rsidR="00E94B4A">
        <w:tab/>
      </w:r>
      <w:r>
        <w:t>AB, Bundle A, p 56J-K.</w:t>
      </w:r>
    </w:p>
  </w:footnote>
  <w:footnote w:id="19">
    <w:p w:rsidR="00B00FF9" w:rsidRPr="00036745" w:rsidRDefault="00B00FF9" w:rsidP="00B861E1">
      <w:pPr>
        <w:pStyle w:val="FootnoteText"/>
        <w:tabs>
          <w:tab w:val="clear" w:pos="274"/>
          <w:tab w:val="left" w:pos="360"/>
        </w:tabs>
      </w:pPr>
      <w:r>
        <w:rPr>
          <w:rStyle w:val="FootnoteReference"/>
        </w:rPr>
        <w:footnoteRef/>
      </w:r>
      <w:r>
        <w:t xml:space="preserve"> </w:t>
      </w:r>
      <w:r>
        <w:tab/>
        <w:t>AB, Bundle A, p 95Q-R.</w:t>
      </w:r>
    </w:p>
  </w:footnote>
  <w:footnote w:id="20">
    <w:p w:rsidR="00B00FF9" w:rsidRPr="00772619" w:rsidRDefault="00B00FF9" w:rsidP="00940803">
      <w:pPr>
        <w:pStyle w:val="FootnoteText"/>
        <w:tabs>
          <w:tab w:val="clear" w:pos="274"/>
          <w:tab w:val="left" w:pos="360"/>
        </w:tabs>
        <w:rPr>
          <w:lang w:val="en-US"/>
        </w:rPr>
      </w:pPr>
      <w:r>
        <w:rPr>
          <w:rStyle w:val="FootnoteReference"/>
        </w:rPr>
        <w:footnoteRef/>
      </w:r>
      <w:r>
        <w:t xml:space="preserve"> </w:t>
      </w:r>
      <w:r>
        <w:rPr>
          <w:lang w:val="en-US"/>
        </w:rPr>
        <w:tab/>
        <w:t>AB, Bundle A, p 95R-S.</w:t>
      </w:r>
    </w:p>
  </w:footnote>
  <w:footnote w:id="21">
    <w:p w:rsidR="00B00FF9" w:rsidRPr="003F2A86" w:rsidRDefault="00B00FF9" w:rsidP="00B861E1">
      <w:pPr>
        <w:pStyle w:val="FootnoteText"/>
        <w:tabs>
          <w:tab w:val="clear" w:pos="274"/>
          <w:tab w:val="left" w:pos="360"/>
        </w:tabs>
      </w:pPr>
      <w:r>
        <w:rPr>
          <w:rStyle w:val="FootnoteReference"/>
        </w:rPr>
        <w:footnoteRef/>
      </w:r>
      <w:r>
        <w:t xml:space="preserve"> </w:t>
      </w:r>
      <w:r>
        <w:tab/>
        <w:t>AB, Bundle A, p 96K-O.</w:t>
      </w:r>
    </w:p>
  </w:footnote>
  <w:footnote w:id="22">
    <w:p w:rsidR="00B00FF9" w:rsidRPr="008512EF" w:rsidRDefault="00B00FF9" w:rsidP="00E57BFC">
      <w:pPr>
        <w:pStyle w:val="FootnoteText"/>
        <w:tabs>
          <w:tab w:val="clear" w:pos="274"/>
          <w:tab w:val="left" w:pos="360"/>
        </w:tabs>
        <w:rPr>
          <w:lang w:val="en-US"/>
        </w:rPr>
      </w:pPr>
      <w:r>
        <w:rPr>
          <w:rStyle w:val="FootnoteReference"/>
        </w:rPr>
        <w:footnoteRef/>
      </w:r>
      <w:r>
        <w:t xml:space="preserve"> </w:t>
      </w:r>
      <w:r>
        <w:rPr>
          <w:lang w:val="en-US"/>
        </w:rPr>
        <w:tab/>
        <w:t>AB, Bundle A, p 98K-L.</w:t>
      </w:r>
    </w:p>
  </w:footnote>
  <w:footnote w:id="23">
    <w:p w:rsidR="00B00FF9" w:rsidRPr="00CB243B" w:rsidRDefault="00B00FF9" w:rsidP="00B861E1">
      <w:pPr>
        <w:pStyle w:val="FootnoteText"/>
        <w:tabs>
          <w:tab w:val="clear" w:pos="274"/>
          <w:tab w:val="left" w:pos="360"/>
        </w:tabs>
      </w:pPr>
      <w:r>
        <w:rPr>
          <w:rStyle w:val="FootnoteReference"/>
        </w:rPr>
        <w:footnoteRef/>
      </w:r>
      <w:r>
        <w:t xml:space="preserve"> </w:t>
      </w:r>
      <w:r>
        <w:tab/>
        <w:t>AB, Bundle A, p 98M.</w:t>
      </w:r>
    </w:p>
  </w:footnote>
  <w:footnote w:id="24">
    <w:p w:rsidR="00B00FF9" w:rsidRPr="00CB243B" w:rsidRDefault="00B00FF9" w:rsidP="00B861E1">
      <w:pPr>
        <w:pStyle w:val="FootnoteText"/>
        <w:tabs>
          <w:tab w:val="clear" w:pos="274"/>
          <w:tab w:val="left" w:pos="360"/>
        </w:tabs>
      </w:pPr>
      <w:r>
        <w:rPr>
          <w:rStyle w:val="FootnoteReference"/>
        </w:rPr>
        <w:footnoteRef/>
      </w:r>
      <w:r>
        <w:t xml:space="preserve"> </w:t>
      </w:r>
      <w:r>
        <w:tab/>
        <w:t>AB, Bundle A, p 96M-O.</w:t>
      </w:r>
    </w:p>
  </w:footnote>
  <w:footnote w:id="25">
    <w:p w:rsidR="00B00FF9" w:rsidRPr="00CB243B" w:rsidRDefault="00B00FF9" w:rsidP="00B861E1">
      <w:pPr>
        <w:pStyle w:val="FootnoteText"/>
        <w:tabs>
          <w:tab w:val="clear" w:pos="274"/>
          <w:tab w:val="left" w:pos="360"/>
        </w:tabs>
      </w:pPr>
      <w:r>
        <w:rPr>
          <w:rStyle w:val="FootnoteReference"/>
        </w:rPr>
        <w:footnoteRef/>
      </w:r>
      <w:r>
        <w:t xml:space="preserve"> </w:t>
      </w:r>
      <w:r>
        <w:tab/>
        <w:t>AB, Bundle A, p 97K.</w:t>
      </w:r>
    </w:p>
  </w:footnote>
  <w:footnote w:id="26">
    <w:p w:rsidR="00B00FF9" w:rsidRPr="00CB243B" w:rsidRDefault="00B00FF9" w:rsidP="00B861E1">
      <w:pPr>
        <w:pStyle w:val="FootnoteText"/>
        <w:tabs>
          <w:tab w:val="clear" w:pos="274"/>
          <w:tab w:val="left" w:pos="360"/>
        </w:tabs>
      </w:pPr>
      <w:r>
        <w:rPr>
          <w:rStyle w:val="FootnoteReference"/>
        </w:rPr>
        <w:footnoteRef/>
      </w:r>
      <w:r>
        <w:t xml:space="preserve"> </w:t>
      </w:r>
      <w:r>
        <w:tab/>
        <w:t>AB, Bundle A, p 99B-E.</w:t>
      </w:r>
    </w:p>
  </w:footnote>
  <w:footnote w:id="27">
    <w:p w:rsidR="00267393" w:rsidRPr="00267393" w:rsidRDefault="00267393" w:rsidP="00E94B4A">
      <w:pPr>
        <w:pStyle w:val="FootnoteText"/>
        <w:tabs>
          <w:tab w:val="clear" w:pos="274"/>
          <w:tab w:val="left" w:pos="360"/>
        </w:tabs>
      </w:pPr>
      <w:r>
        <w:rPr>
          <w:rStyle w:val="FootnoteReference"/>
        </w:rPr>
        <w:footnoteRef/>
      </w:r>
      <w:r>
        <w:t xml:space="preserve"> </w:t>
      </w:r>
      <w:r>
        <w:tab/>
        <w:t>AB, Bundle A, pp 99M-100I.</w:t>
      </w:r>
    </w:p>
  </w:footnote>
  <w:footnote w:id="28">
    <w:p w:rsidR="00B00FF9" w:rsidRPr="00ED357D" w:rsidRDefault="00B00FF9" w:rsidP="00940803">
      <w:pPr>
        <w:pStyle w:val="FootnoteText"/>
        <w:tabs>
          <w:tab w:val="clear" w:pos="274"/>
          <w:tab w:val="left" w:pos="360"/>
        </w:tabs>
        <w:rPr>
          <w:lang w:val="en-US"/>
        </w:rPr>
      </w:pPr>
      <w:r>
        <w:rPr>
          <w:rStyle w:val="FootnoteReference"/>
        </w:rPr>
        <w:footnoteRef/>
      </w:r>
      <w:r w:rsidRPr="00ED357D">
        <w:rPr>
          <w:lang w:val="en-US"/>
        </w:rPr>
        <w:t xml:space="preserve"> </w:t>
      </w:r>
      <w:r w:rsidRPr="00ED357D">
        <w:rPr>
          <w:lang w:val="en-US"/>
        </w:rPr>
        <w:tab/>
        <w:t xml:space="preserve">AB, </w:t>
      </w:r>
      <w:r>
        <w:rPr>
          <w:lang w:val="en-US"/>
        </w:rPr>
        <w:t xml:space="preserve">Bundle A, </w:t>
      </w:r>
      <w:r w:rsidRPr="00ED357D">
        <w:rPr>
          <w:lang w:val="en-US"/>
        </w:rPr>
        <w:t>p 101E-I.</w:t>
      </w:r>
    </w:p>
  </w:footnote>
  <w:footnote w:id="29">
    <w:p w:rsidR="00B00FF9" w:rsidRPr="00E94B4A" w:rsidRDefault="00B00FF9" w:rsidP="00940803">
      <w:pPr>
        <w:pStyle w:val="FootnoteText"/>
        <w:tabs>
          <w:tab w:val="clear" w:pos="274"/>
          <w:tab w:val="left" w:pos="360"/>
        </w:tabs>
        <w:rPr>
          <w:lang w:val="en-US"/>
        </w:rPr>
      </w:pPr>
      <w:r>
        <w:rPr>
          <w:rStyle w:val="FootnoteReference"/>
        </w:rPr>
        <w:footnoteRef/>
      </w:r>
      <w:r w:rsidRPr="00E94B4A">
        <w:rPr>
          <w:lang w:val="en-US"/>
        </w:rPr>
        <w:t xml:space="preserve"> </w:t>
      </w:r>
      <w:r w:rsidRPr="00E94B4A">
        <w:rPr>
          <w:lang w:val="en-US"/>
        </w:rPr>
        <w:tab/>
        <w:t>AB, Bundle A, p 101J.</w:t>
      </w:r>
    </w:p>
  </w:footnote>
  <w:footnote w:id="30">
    <w:p w:rsidR="00B00FF9" w:rsidRPr="00E94B4A" w:rsidRDefault="00B00FF9" w:rsidP="00940803">
      <w:pPr>
        <w:pStyle w:val="FootnoteText"/>
        <w:tabs>
          <w:tab w:val="clear" w:pos="274"/>
          <w:tab w:val="left" w:pos="360"/>
        </w:tabs>
        <w:rPr>
          <w:lang w:val="en-US"/>
        </w:rPr>
      </w:pPr>
      <w:r>
        <w:rPr>
          <w:rStyle w:val="FootnoteReference"/>
        </w:rPr>
        <w:footnoteRef/>
      </w:r>
      <w:r w:rsidRPr="00E94B4A">
        <w:rPr>
          <w:lang w:val="en-US"/>
        </w:rPr>
        <w:t xml:space="preserve"> </w:t>
      </w:r>
      <w:r w:rsidRPr="00E94B4A">
        <w:rPr>
          <w:lang w:val="en-US"/>
        </w:rPr>
        <w:tab/>
        <w:t>AB, Bundle A, pp 37T-38P.</w:t>
      </w:r>
    </w:p>
  </w:footnote>
  <w:footnote w:id="31">
    <w:p w:rsidR="00B00FF9" w:rsidRPr="00B9628C" w:rsidRDefault="00B00FF9" w:rsidP="00940803">
      <w:pPr>
        <w:pStyle w:val="FootnoteText"/>
        <w:tabs>
          <w:tab w:val="clear" w:pos="274"/>
          <w:tab w:val="left" w:pos="360"/>
        </w:tabs>
        <w:rPr>
          <w:lang w:val="en-US"/>
        </w:rPr>
      </w:pPr>
      <w:r>
        <w:rPr>
          <w:rStyle w:val="FootnoteReference"/>
        </w:rPr>
        <w:footnoteRef/>
      </w:r>
      <w:r>
        <w:t xml:space="preserve"> </w:t>
      </w:r>
      <w:r>
        <w:rPr>
          <w:lang w:val="en-US"/>
        </w:rPr>
        <w:tab/>
        <w:t>AB, Bundle A, p 38M.</w:t>
      </w:r>
    </w:p>
  </w:footnote>
  <w:footnote w:id="32">
    <w:p w:rsidR="00B00FF9" w:rsidRPr="000A26B0" w:rsidRDefault="00B00FF9" w:rsidP="00940803">
      <w:pPr>
        <w:pStyle w:val="FootnoteText"/>
        <w:tabs>
          <w:tab w:val="clear" w:pos="274"/>
          <w:tab w:val="left" w:pos="360"/>
        </w:tabs>
      </w:pPr>
      <w:r>
        <w:rPr>
          <w:rStyle w:val="FootnoteReference"/>
        </w:rPr>
        <w:footnoteRef/>
      </w:r>
      <w:r>
        <w:t xml:space="preserve"> </w:t>
      </w:r>
      <w:r>
        <w:tab/>
        <w:t>AB, Bundle A, p 38Q-R.</w:t>
      </w:r>
    </w:p>
  </w:footnote>
  <w:footnote w:id="33">
    <w:p w:rsidR="00B00FF9" w:rsidRPr="004251E3" w:rsidRDefault="00B00FF9" w:rsidP="00E57BFC">
      <w:pPr>
        <w:pStyle w:val="FootnoteText"/>
        <w:tabs>
          <w:tab w:val="clear" w:pos="274"/>
          <w:tab w:val="left" w:pos="360"/>
        </w:tabs>
        <w:rPr>
          <w:lang w:val="en-US"/>
        </w:rPr>
      </w:pPr>
      <w:r>
        <w:rPr>
          <w:rStyle w:val="FootnoteReference"/>
        </w:rPr>
        <w:footnoteRef/>
      </w:r>
      <w:r>
        <w:t xml:space="preserve"> </w:t>
      </w:r>
      <w:r>
        <w:rPr>
          <w:lang w:val="en-US"/>
        </w:rPr>
        <w:tab/>
        <w:t>AB, Bundle A, pp 34K-36L.</w:t>
      </w:r>
    </w:p>
  </w:footnote>
  <w:footnote w:id="34">
    <w:p w:rsidR="00B00FF9" w:rsidRPr="00436624" w:rsidRDefault="00B00FF9" w:rsidP="001F0294">
      <w:pPr>
        <w:pStyle w:val="FootnoteText"/>
        <w:tabs>
          <w:tab w:val="clear" w:pos="274"/>
          <w:tab w:val="left" w:pos="360"/>
        </w:tabs>
        <w:rPr>
          <w:lang w:val="en-US"/>
        </w:rPr>
      </w:pPr>
      <w:r>
        <w:rPr>
          <w:rStyle w:val="FootnoteReference"/>
        </w:rPr>
        <w:footnoteRef/>
      </w:r>
      <w:r>
        <w:t xml:space="preserve"> </w:t>
      </w:r>
      <w:r>
        <w:rPr>
          <w:lang w:val="en-US"/>
        </w:rPr>
        <w:tab/>
        <w:t>AB, Bundle A, p 126D.</w:t>
      </w:r>
    </w:p>
  </w:footnote>
  <w:footnote w:id="35">
    <w:p w:rsidR="00B00FF9" w:rsidRPr="00436624" w:rsidRDefault="00B00FF9" w:rsidP="001F0294">
      <w:pPr>
        <w:pStyle w:val="FootnoteText"/>
        <w:tabs>
          <w:tab w:val="clear" w:pos="274"/>
          <w:tab w:val="left" w:pos="360"/>
        </w:tabs>
        <w:rPr>
          <w:lang w:val="en-US"/>
        </w:rPr>
      </w:pPr>
      <w:r>
        <w:rPr>
          <w:rStyle w:val="FootnoteReference"/>
        </w:rPr>
        <w:footnoteRef/>
      </w:r>
      <w:r>
        <w:t xml:space="preserve"> </w:t>
      </w:r>
      <w:r>
        <w:rPr>
          <w:lang w:val="en-US"/>
        </w:rPr>
        <w:tab/>
        <w:t>AB, Bundle A, p 126F-J.</w:t>
      </w:r>
    </w:p>
  </w:footnote>
  <w:footnote w:id="36">
    <w:p w:rsidR="00B00FF9" w:rsidRPr="007442C9" w:rsidRDefault="00B00FF9" w:rsidP="00145B5B">
      <w:pPr>
        <w:pStyle w:val="FootnoteText"/>
        <w:tabs>
          <w:tab w:val="clear" w:pos="274"/>
          <w:tab w:val="left" w:pos="360"/>
        </w:tabs>
        <w:rPr>
          <w:lang w:val="en-US"/>
        </w:rPr>
      </w:pPr>
      <w:r>
        <w:rPr>
          <w:rStyle w:val="FootnoteReference"/>
        </w:rPr>
        <w:footnoteRef/>
      </w:r>
      <w:r>
        <w:t xml:space="preserve"> </w:t>
      </w:r>
      <w:r>
        <w:rPr>
          <w:lang w:val="en-US"/>
        </w:rPr>
        <w:tab/>
        <w:t>AB, Bundle A, p 99C-D</w:t>
      </w:r>
    </w:p>
  </w:footnote>
  <w:footnote w:id="37">
    <w:p w:rsidR="00B00FF9" w:rsidRPr="003D4164" w:rsidRDefault="00B00FF9" w:rsidP="00145B5B">
      <w:pPr>
        <w:pStyle w:val="FootnoteText"/>
        <w:tabs>
          <w:tab w:val="clear" w:pos="274"/>
          <w:tab w:val="left" w:pos="360"/>
        </w:tabs>
      </w:pPr>
      <w:r>
        <w:rPr>
          <w:rStyle w:val="FootnoteReference"/>
        </w:rPr>
        <w:footnoteRef/>
      </w:r>
      <w:r>
        <w:t xml:space="preserve"> </w:t>
      </w:r>
      <w:r>
        <w:tab/>
        <w:t>AB, Bundle A, p 95Q-R.</w:t>
      </w:r>
    </w:p>
  </w:footnote>
  <w:footnote w:id="38">
    <w:p w:rsidR="00B00FF9" w:rsidRPr="003D4164" w:rsidRDefault="00B00FF9" w:rsidP="00145B5B">
      <w:pPr>
        <w:pStyle w:val="FootnoteText"/>
        <w:tabs>
          <w:tab w:val="clear" w:pos="274"/>
          <w:tab w:val="left" w:pos="360"/>
        </w:tabs>
      </w:pPr>
      <w:r>
        <w:rPr>
          <w:rStyle w:val="FootnoteReference"/>
        </w:rPr>
        <w:footnoteRef/>
      </w:r>
      <w:r>
        <w:t xml:space="preserve"> </w:t>
      </w:r>
      <w:r>
        <w:tab/>
        <w:t>AB, Bundle A, p 50N-O; p 53N-O.</w:t>
      </w:r>
    </w:p>
  </w:footnote>
  <w:footnote w:id="39">
    <w:p w:rsidR="00B00FF9" w:rsidRPr="003D4164" w:rsidRDefault="00B00FF9" w:rsidP="00145B5B">
      <w:pPr>
        <w:pStyle w:val="FootnoteText"/>
        <w:tabs>
          <w:tab w:val="clear" w:pos="274"/>
          <w:tab w:val="left" w:pos="360"/>
        </w:tabs>
      </w:pPr>
      <w:r>
        <w:rPr>
          <w:rStyle w:val="FootnoteReference"/>
        </w:rPr>
        <w:footnoteRef/>
      </w:r>
      <w:r>
        <w:t xml:space="preserve"> </w:t>
      </w:r>
      <w:r>
        <w:tab/>
        <w:t>AB, Bundle A, p 98K-L.</w:t>
      </w:r>
    </w:p>
  </w:footnote>
  <w:footnote w:id="40">
    <w:p w:rsidR="00B00FF9" w:rsidRPr="000A26B0" w:rsidRDefault="00B00FF9" w:rsidP="00940803">
      <w:pPr>
        <w:pStyle w:val="FootnoteText"/>
        <w:tabs>
          <w:tab w:val="clear" w:pos="274"/>
          <w:tab w:val="left" w:pos="360"/>
        </w:tabs>
        <w:rPr>
          <w:lang w:val="en-US"/>
        </w:rPr>
      </w:pPr>
      <w:r>
        <w:rPr>
          <w:rStyle w:val="FootnoteReference"/>
        </w:rPr>
        <w:footnoteRef/>
      </w:r>
      <w:r>
        <w:t xml:space="preserve"> </w:t>
      </w:r>
      <w:r>
        <w:rPr>
          <w:lang w:val="en-US"/>
        </w:rPr>
        <w:tab/>
        <w:t>AB, Bundle B, p 346, at [27].</w:t>
      </w:r>
    </w:p>
  </w:footnote>
  <w:footnote w:id="41">
    <w:p w:rsidR="00B00FF9" w:rsidRPr="007F5CF0" w:rsidRDefault="00B00FF9" w:rsidP="00145B5B">
      <w:pPr>
        <w:pStyle w:val="FootnoteText"/>
        <w:tabs>
          <w:tab w:val="clear" w:pos="274"/>
          <w:tab w:val="left" w:pos="360"/>
        </w:tabs>
      </w:pPr>
      <w:r>
        <w:rPr>
          <w:rStyle w:val="FootnoteReference"/>
        </w:rPr>
        <w:footnoteRef/>
      </w:r>
      <w:r>
        <w:t xml:space="preserve"> </w:t>
      </w:r>
      <w:r>
        <w:tab/>
        <w:t xml:space="preserve">See [19] </w:t>
      </w:r>
      <w:r w:rsidRPr="007F5CF0">
        <w:rPr>
          <w:i/>
        </w:rPr>
        <w:t>supra</w:t>
      </w:r>
      <w:r>
        <w:t>.</w:t>
      </w:r>
    </w:p>
  </w:footnote>
  <w:footnote w:id="42">
    <w:p w:rsidR="004F6FDC" w:rsidRPr="004F6FDC" w:rsidRDefault="004F6FDC" w:rsidP="00C20826">
      <w:pPr>
        <w:pStyle w:val="FootnoteText"/>
        <w:tabs>
          <w:tab w:val="clear" w:pos="274"/>
          <w:tab w:val="left" w:pos="360"/>
        </w:tabs>
      </w:pPr>
      <w:r>
        <w:rPr>
          <w:rStyle w:val="FootnoteReference"/>
        </w:rPr>
        <w:footnoteRef/>
      </w:r>
      <w:r>
        <w:t xml:space="preserve"> </w:t>
      </w:r>
      <w:r>
        <w:tab/>
        <w:t>AB, Bundle A, p 96M-O.</w:t>
      </w:r>
    </w:p>
  </w:footnote>
  <w:footnote w:id="43">
    <w:p w:rsidR="00B00FF9" w:rsidRPr="006C39D9" w:rsidRDefault="00B00FF9" w:rsidP="00E57BFC">
      <w:pPr>
        <w:pStyle w:val="FootnoteText"/>
        <w:tabs>
          <w:tab w:val="clear" w:pos="274"/>
          <w:tab w:val="left" w:pos="360"/>
        </w:tabs>
        <w:rPr>
          <w:lang w:val="en-US"/>
        </w:rPr>
      </w:pPr>
      <w:r>
        <w:rPr>
          <w:rStyle w:val="FootnoteReference"/>
        </w:rPr>
        <w:footnoteRef/>
      </w:r>
      <w:r>
        <w:t xml:space="preserve"> </w:t>
      </w:r>
      <w:r>
        <w:rPr>
          <w:lang w:val="en-US"/>
        </w:rPr>
        <w:tab/>
        <w:t>AB, Bundle A, p 95Q-R; p 96O; p 97H.</w:t>
      </w:r>
    </w:p>
  </w:footnote>
  <w:footnote w:id="44">
    <w:p w:rsidR="00B00FF9" w:rsidRPr="006C39D9" w:rsidRDefault="00B00FF9" w:rsidP="00E57BFC">
      <w:pPr>
        <w:pStyle w:val="FootnoteText"/>
        <w:tabs>
          <w:tab w:val="clear" w:pos="274"/>
          <w:tab w:val="left" w:pos="360"/>
        </w:tabs>
        <w:rPr>
          <w:lang w:val="en-US"/>
        </w:rPr>
      </w:pPr>
      <w:r>
        <w:rPr>
          <w:rStyle w:val="FootnoteReference"/>
        </w:rPr>
        <w:footnoteRef/>
      </w:r>
      <w:r>
        <w:t xml:space="preserve"> </w:t>
      </w:r>
      <w:r>
        <w:rPr>
          <w:lang w:val="en-US"/>
        </w:rPr>
        <w:tab/>
        <w:t>AB, Bundle A, p 97C-D; p 98J-K.</w:t>
      </w:r>
    </w:p>
  </w:footnote>
  <w:footnote w:id="45">
    <w:p w:rsidR="00B00FF9" w:rsidRPr="00BB4C3C" w:rsidRDefault="00B00FF9" w:rsidP="00E57BFC">
      <w:pPr>
        <w:pStyle w:val="FootnoteText"/>
        <w:tabs>
          <w:tab w:val="clear" w:pos="274"/>
          <w:tab w:val="left" w:pos="360"/>
        </w:tabs>
        <w:rPr>
          <w:lang w:val="en-US"/>
        </w:rPr>
      </w:pPr>
      <w:r>
        <w:rPr>
          <w:rStyle w:val="FootnoteReference"/>
        </w:rPr>
        <w:footnoteRef/>
      </w:r>
      <w:r>
        <w:t xml:space="preserve"> </w:t>
      </w:r>
      <w:r>
        <w:rPr>
          <w:lang w:val="en-US"/>
        </w:rPr>
        <w:tab/>
        <w:t xml:space="preserve">At [26] </w:t>
      </w:r>
      <w:r w:rsidRPr="00BB4C3C">
        <w:rPr>
          <w:i/>
          <w:lang w:val="en-US"/>
        </w:rPr>
        <w:t>supra</w:t>
      </w:r>
      <w:r>
        <w:rPr>
          <w:lang w:val="en-US"/>
        </w:rPr>
        <w:t>.</w:t>
      </w:r>
    </w:p>
  </w:footnote>
  <w:footnote w:id="46">
    <w:p w:rsidR="00B00FF9" w:rsidRPr="00E94B4A" w:rsidRDefault="00B00FF9" w:rsidP="00E57BFC">
      <w:pPr>
        <w:pStyle w:val="FootnoteText"/>
        <w:tabs>
          <w:tab w:val="clear" w:pos="274"/>
          <w:tab w:val="left" w:pos="360"/>
        </w:tabs>
        <w:rPr>
          <w:lang w:val="en-US"/>
        </w:rPr>
      </w:pPr>
      <w:r>
        <w:rPr>
          <w:rStyle w:val="FootnoteReference"/>
        </w:rPr>
        <w:footnoteRef/>
      </w:r>
      <w:r w:rsidRPr="00E94B4A">
        <w:rPr>
          <w:lang w:val="en-US"/>
        </w:rPr>
        <w:t xml:space="preserve"> </w:t>
      </w:r>
      <w:r w:rsidRPr="00E94B4A">
        <w:rPr>
          <w:lang w:val="en-US"/>
        </w:rPr>
        <w:tab/>
        <w:t>AB, Bundle A, p 35J-K.</w:t>
      </w:r>
    </w:p>
  </w:footnote>
  <w:footnote w:id="47">
    <w:p w:rsidR="00B00FF9" w:rsidRPr="00E94B4A" w:rsidRDefault="00B00FF9" w:rsidP="00E57BFC">
      <w:pPr>
        <w:pStyle w:val="FootnoteText"/>
        <w:tabs>
          <w:tab w:val="clear" w:pos="274"/>
          <w:tab w:val="left" w:pos="360"/>
        </w:tabs>
        <w:rPr>
          <w:lang w:val="en-US"/>
        </w:rPr>
      </w:pPr>
      <w:r>
        <w:rPr>
          <w:rStyle w:val="FootnoteReference"/>
        </w:rPr>
        <w:footnoteRef/>
      </w:r>
      <w:r w:rsidRPr="00E94B4A">
        <w:rPr>
          <w:lang w:val="en-US"/>
        </w:rPr>
        <w:t xml:space="preserve"> </w:t>
      </w:r>
      <w:r w:rsidRPr="00E94B4A">
        <w:rPr>
          <w:lang w:val="en-US"/>
        </w:rPr>
        <w:tab/>
        <w:t>AB, Bundle A, p 35Q-R.</w:t>
      </w:r>
    </w:p>
  </w:footnote>
  <w:footnote w:id="48">
    <w:p w:rsidR="00B00FF9" w:rsidRPr="007C66C7" w:rsidRDefault="00B00FF9" w:rsidP="00E57BFC">
      <w:pPr>
        <w:pStyle w:val="FootnoteText"/>
        <w:tabs>
          <w:tab w:val="clear" w:pos="274"/>
          <w:tab w:val="left" w:pos="360"/>
        </w:tabs>
        <w:rPr>
          <w:lang w:val="en-US"/>
        </w:rPr>
      </w:pPr>
      <w:r>
        <w:rPr>
          <w:rStyle w:val="FootnoteReference"/>
        </w:rPr>
        <w:footnoteRef/>
      </w:r>
      <w:r>
        <w:t xml:space="preserve"> </w:t>
      </w:r>
      <w:r>
        <w:rPr>
          <w:lang w:val="en-US"/>
        </w:rPr>
        <w:tab/>
        <w:t>AB, Bundle A, p 36D-F.</w:t>
      </w:r>
    </w:p>
  </w:footnote>
  <w:footnote w:id="49">
    <w:p w:rsidR="00B00FF9" w:rsidRPr="004E6861" w:rsidRDefault="00B00FF9" w:rsidP="00E57BFC">
      <w:pPr>
        <w:pStyle w:val="FootnoteText"/>
        <w:tabs>
          <w:tab w:val="clear" w:pos="274"/>
          <w:tab w:val="left" w:pos="360"/>
        </w:tabs>
        <w:rPr>
          <w:lang w:val="en-US"/>
        </w:rPr>
      </w:pPr>
      <w:r>
        <w:rPr>
          <w:rStyle w:val="FootnoteReference"/>
        </w:rPr>
        <w:footnoteRef/>
      </w:r>
      <w:r>
        <w:t xml:space="preserve"> </w:t>
      </w:r>
      <w:r>
        <w:rPr>
          <w:lang w:val="en-US"/>
        </w:rPr>
        <w:tab/>
        <w:t>AB, Bundle A, p 126C-D.</w:t>
      </w:r>
    </w:p>
  </w:footnote>
  <w:footnote w:id="50">
    <w:p w:rsidR="00B00FF9" w:rsidRPr="009A61D1" w:rsidRDefault="00B00FF9" w:rsidP="00E57BFC">
      <w:pPr>
        <w:pStyle w:val="FootnoteText"/>
        <w:tabs>
          <w:tab w:val="clear" w:pos="274"/>
          <w:tab w:val="left" w:pos="360"/>
        </w:tabs>
        <w:rPr>
          <w:lang w:val="en-US"/>
        </w:rPr>
      </w:pPr>
      <w:r>
        <w:rPr>
          <w:rStyle w:val="FootnoteReference"/>
        </w:rPr>
        <w:footnoteRef/>
      </w:r>
      <w:r>
        <w:t xml:space="preserve"> </w:t>
      </w:r>
      <w:r>
        <w:rPr>
          <w:lang w:val="en-US"/>
        </w:rPr>
        <w:tab/>
        <w:t>AB, Bundle A, p 126E-F.</w:t>
      </w:r>
    </w:p>
  </w:footnote>
  <w:footnote w:id="51">
    <w:p w:rsidR="00B00FF9" w:rsidRPr="00A73BF2" w:rsidRDefault="00B00FF9" w:rsidP="00E57BFC">
      <w:pPr>
        <w:pStyle w:val="FootnoteText"/>
        <w:tabs>
          <w:tab w:val="clear" w:pos="274"/>
          <w:tab w:val="left" w:pos="360"/>
        </w:tabs>
        <w:rPr>
          <w:lang w:val="en-US"/>
        </w:rPr>
      </w:pPr>
      <w:r>
        <w:rPr>
          <w:rStyle w:val="FootnoteReference"/>
        </w:rPr>
        <w:footnoteRef/>
      </w:r>
      <w:r>
        <w:t xml:space="preserve"> </w:t>
      </w:r>
      <w:r>
        <w:rPr>
          <w:lang w:val="en-US"/>
        </w:rPr>
        <w:tab/>
        <w:t>AB, Bundle A, p 126E-F.</w:t>
      </w:r>
    </w:p>
  </w:footnote>
  <w:footnote w:id="52">
    <w:p w:rsidR="00B00FF9" w:rsidRPr="00F37E6D" w:rsidRDefault="00B00FF9" w:rsidP="00940803">
      <w:pPr>
        <w:pStyle w:val="FootnoteText"/>
        <w:tabs>
          <w:tab w:val="clear" w:pos="274"/>
          <w:tab w:val="left" w:pos="360"/>
        </w:tabs>
      </w:pPr>
      <w:r>
        <w:rPr>
          <w:rStyle w:val="FootnoteReference"/>
        </w:rPr>
        <w:footnoteRef/>
      </w:r>
      <w:r>
        <w:t xml:space="preserve"> </w:t>
      </w:r>
      <w:r>
        <w:tab/>
        <w:t>AB, Bundle A, p 126F-J.</w:t>
      </w:r>
    </w:p>
  </w:footnote>
  <w:footnote w:id="53">
    <w:p w:rsidR="00B00FF9" w:rsidRPr="00A703EA" w:rsidRDefault="00B00FF9" w:rsidP="004C24BE">
      <w:pPr>
        <w:pStyle w:val="FootnoteText"/>
        <w:tabs>
          <w:tab w:val="clear" w:pos="274"/>
          <w:tab w:val="left" w:pos="360"/>
        </w:tabs>
        <w:rPr>
          <w:lang w:val="en-US"/>
        </w:rPr>
      </w:pPr>
      <w:r>
        <w:rPr>
          <w:rStyle w:val="FootnoteReference"/>
        </w:rPr>
        <w:footnoteRef/>
      </w:r>
      <w:r>
        <w:t xml:space="preserve"> </w:t>
      </w:r>
      <w:r>
        <w:rPr>
          <w:lang w:val="en-US"/>
        </w:rPr>
        <w:tab/>
      </w:r>
      <w:r w:rsidRPr="00A703EA">
        <w:rPr>
          <w:i/>
          <w:lang w:val="en-US"/>
        </w:rPr>
        <w:t xml:space="preserve">HKSAR v Cheung Mei </w:t>
      </w:r>
      <w:proofErr w:type="spellStart"/>
      <w:r w:rsidRPr="00A703EA">
        <w:rPr>
          <w:i/>
          <w:lang w:val="en-US"/>
        </w:rPr>
        <w:t>Ching</w:t>
      </w:r>
      <w:proofErr w:type="spellEnd"/>
      <w:r w:rsidRPr="00A703EA">
        <w:rPr>
          <w:i/>
          <w:lang w:val="en-US"/>
        </w:rPr>
        <w:t>, Tina</w:t>
      </w:r>
      <w:r>
        <w:rPr>
          <w:lang w:val="en-US"/>
        </w:rPr>
        <w:t xml:space="preserve"> (</w:t>
      </w:r>
      <w:proofErr w:type="spellStart"/>
      <w:r>
        <w:rPr>
          <w:lang w:val="en-US"/>
        </w:rPr>
        <w:t>Unrep</w:t>
      </w:r>
      <w:proofErr w:type="spellEnd"/>
      <w:r>
        <w:rPr>
          <w:lang w:val="en-US"/>
        </w:rPr>
        <w:t>., CACC 349/2007, 29 April 2009).</w:t>
      </w:r>
    </w:p>
  </w:footnote>
  <w:footnote w:id="54">
    <w:p w:rsidR="00B00FF9" w:rsidRPr="004F4971" w:rsidRDefault="00B00FF9" w:rsidP="004C24BE">
      <w:pPr>
        <w:pStyle w:val="FootnoteText"/>
        <w:tabs>
          <w:tab w:val="clear" w:pos="274"/>
          <w:tab w:val="left" w:pos="360"/>
        </w:tabs>
        <w:rPr>
          <w:lang w:val="en-US"/>
        </w:rPr>
      </w:pPr>
      <w:r>
        <w:rPr>
          <w:rStyle w:val="FootnoteReference"/>
        </w:rPr>
        <w:footnoteRef/>
      </w:r>
      <w:r>
        <w:t xml:space="preserve"> </w:t>
      </w:r>
      <w:r>
        <w:rPr>
          <w:lang w:val="en-US"/>
        </w:rPr>
        <w:tab/>
      </w:r>
      <w:r w:rsidRPr="004F4971">
        <w:rPr>
          <w:i/>
          <w:lang w:val="en-US"/>
        </w:rPr>
        <w:t>Ibid.</w:t>
      </w:r>
      <w:r>
        <w:rPr>
          <w:lang w:val="en-US"/>
        </w:rPr>
        <w:t>, at [37].</w:t>
      </w:r>
    </w:p>
  </w:footnote>
  <w:footnote w:id="55">
    <w:p w:rsidR="00B00FF9" w:rsidRPr="004A3DB9" w:rsidRDefault="00B00FF9" w:rsidP="004C24BE">
      <w:pPr>
        <w:pStyle w:val="FootnoteText"/>
        <w:tabs>
          <w:tab w:val="clear" w:pos="274"/>
          <w:tab w:val="left" w:pos="360"/>
        </w:tabs>
        <w:rPr>
          <w:lang w:val="en-US"/>
        </w:rPr>
      </w:pPr>
      <w:r>
        <w:rPr>
          <w:rStyle w:val="FootnoteReference"/>
        </w:rPr>
        <w:footnoteRef/>
      </w:r>
      <w:r>
        <w:t xml:space="preserve"> </w:t>
      </w:r>
      <w:r>
        <w:rPr>
          <w:lang w:val="en-US"/>
        </w:rPr>
        <w:tab/>
      </w:r>
      <w:r w:rsidRPr="004A3DB9">
        <w:rPr>
          <w:i/>
          <w:lang w:val="en-US"/>
        </w:rPr>
        <w:t>Ibid.</w:t>
      </w:r>
      <w:r>
        <w:rPr>
          <w:lang w:val="en-US"/>
        </w:rPr>
        <w:t>, at [38].</w:t>
      </w:r>
    </w:p>
  </w:footnote>
  <w:footnote w:id="56">
    <w:p w:rsidR="00B00FF9" w:rsidRPr="004F4971" w:rsidRDefault="00B00FF9" w:rsidP="004C24BE">
      <w:pPr>
        <w:pStyle w:val="FootnoteText"/>
        <w:tabs>
          <w:tab w:val="clear" w:pos="274"/>
          <w:tab w:val="left" w:pos="360"/>
        </w:tabs>
        <w:rPr>
          <w:lang w:val="en-US"/>
        </w:rPr>
      </w:pPr>
      <w:r>
        <w:rPr>
          <w:rStyle w:val="FootnoteReference"/>
        </w:rPr>
        <w:footnoteRef/>
      </w:r>
      <w:r>
        <w:t xml:space="preserve"> </w:t>
      </w:r>
      <w:r>
        <w:rPr>
          <w:lang w:val="en-US"/>
        </w:rPr>
        <w:tab/>
      </w:r>
      <w:r w:rsidRPr="004F4971">
        <w:rPr>
          <w:i/>
          <w:lang w:val="en-US"/>
        </w:rPr>
        <w:t>R v Cooper (Sean)</w:t>
      </w:r>
      <w:r>
        <w:rPr>
          <w:lang w:val="en-US"/>
        </w:rPr>
        <w:t xml:space="preserve"> [1969] 1 QB 267.</w:t>
      </w:r>
    </w:p>
  </w:footnote>
  <w:footnote w:id="57">
    <w:p w:rsidR="00B00FF9" w:rsidRPr="004F4971" w:rsidRDefault="00B00FF9" w:rsidP="004C24BE">
      <w:pPr>
        <w:pStyle w:val="FootnoteText"/>
        <w:tabs>
          <w:tab w:val="clear" w:pos="274"/>
          <w:tab w:val="left" w:pos="360"/>
        </w:tabs>
        <w:rPr>
          <w:lang w:val="en-US"/>
        </w:rPr>
      </w:pPr>
      <w:r>
        <w:rPr>
          <w:rStyle w:val="FootnoteReference"/>
        </w:rPr>
        <w:footnoteRef/>
      </w:r>
      <w:r>
        <w:t xml:space="preserve"> </w:t>
      </w:r>
      <w:r>
        <w:rPr>
          <w:lang w:val="en-US"/>
        </w:rPr>
        <w:tab/>
      </w:r>
      <w:r w:rsidRPr="004F4971">
        <w:rPr>
          <w:i/>
          <w:lang w:val="en-US"/>
        </w:rPr>
        <w:t xml:space="preserve">R v Tang </w:t>
      </w:r>
      <w:proofErr w:type="spellStart"/>
      <w:r w:rsidRPr="004F4971">
        <w:rPr>
          <w:i/>
          <w:lang w:val="en-US"/>
        </w:rPr>
        <w:t>Wai</w:t>
      </w:r>
      <w:proofErr w:type="spellEnd"/>
      <w:r w:rsidRPr="004F4971">
        <w:rPr>
          <w:i/>
          <w:lang w:val="en-US"/>
        </w:rPr>
        <w:t>-tong &amp; Anor</w:t>
      </w:r>
      <w:r>
        <w:rPr>
          <w:lang w:val="en-US"/>
        </w:rPr>
        <w:t xml:space="preserve"> [1979] HKLR 479.</w:t>
      </w:r>
    </w:p>
  </w:footnote>
  <w:footnote w:id="58">
    <w:p w:rsidR="00B00FF9" w:rsidRPr="00820470" w:rsidRDefault="00B00FF9" w:rsidP="004C24BE">
      <w:pPr>
        <w:pStyle w:val="FootnoteText"/>
        <w:tabs>
          <w:tab w:val="clear" w:pos="274"/>
          <w:tab w:val="left" w:pos="360"/>
        </w:tabs>
        <w:rPr>
          <w:lang w:val="en-US"/>
        </w:rPr>
      </w:pPr>
      <w:r>
        <w:rPr>
          <w:rStyle w:val="FootnoteReference"/>
        </w:rPr>
        <w:footnoteRef/>
      </w:r>
      <w:r>
        <w:t xml:space="preserve"> </w:t>
      </w:r>
      <w:r>
        <w:rPr>
          <w:lang w:val="en-US"/>
        </w:rPr>
        <w:tab/>
      </w:r>
      <w:r w:rsidRPr="00820470">
        <w:rPr>
          <w:i/>
          <w:lang w:val="en-US"/>
        </w:rPr>
        <w:t>Cooper (Sean)</w:t>
      </w:r>
      <w:r>
        <w:rPr>
          <w:lang w:val="en-US"/>
        </w:rPr>
        <w:t>, at 270G.</w:t>
      </w:r>
    </w:p>
  </w:footnote>
  <w:footnote w:id="59">
    <w:p w:rsidR="00B00FF9" w:rsidRPr="006935BB" w:rsidRDefault="00B00FF9" w:rsidP="004C24BE">
      <w:pPr>
        <w:pStyle w:val="FootnoteText"/>
        <w:tabs>
          <w:tab w:val="clear" w:pos="274"/>
          <w:tab w:val="left" w:pos="360"/>
        </w:tabs>
        <w:rPr>
          <w:lang w:val="en-US"/>
        </w:rPr>
      </w:pPr>
      <w:r>
        <w:rPr>
          <w:rStyle w:val="FootnoteReference"/>
        </w:rPr>
        <w:footnoteRef/>
      </w:r>
      <w:r>
        <w:t xml:space="preserve"> </w:t>
      </w:r>
      <w:r>
        <w:rPr>
          <w:lang w:val="en-US"/>
        </w:rPr>
        <w:tab/>
      </w:r>
      <w:r w:rsidRPr="006935BB">
        <w:rPr>
          <w:i/>
          <w:lang w:val="en-US"/>
        </w:rPr>
        <w:t xml:space="preserve">HKSAR v Chang </w:t>
      </w:r>
      <w:proofErr w:type="spellStart"/>
      <w:r w:rsidRPr="006935BB">
        <w:rPr>
          <w:i/>
          <w:lang w:val="en-US"/>
        </w:rPr>
        <w:t>Che</w:t>
      </w:r>
      <w:proofErr w:type="spellEnd"/>
      <w:r w:rsidRPr="006935BB">
        <w:rPr>
          <w:i/>
          <w:lang w:val="en-US"/>
        </w:rPr>
        <w:t xml:space="preserve"> Wei</w:t>
      </w:r>
      <w:r>
        <w:rPr>
          <w:lang w:val="en-US"/>
        </w:rPr>
        <w:t xml:space="preserve"> [2012] 2 HKLRD 1151.</w:t>
      </w:r>
    </w:p>
  </w:footnote>
  <w:footnote w:id="60">
    <w:p w:rsidR="001C4272" w:rsidRPr="001C4272" w:rsidRDefault="001C4272" w:rsidP="004A141C">
      <w:pPr>
        <w:pStyle w:val="FootnoteText"/>
        <w:tabs>
          <w:tab w:val="clear" w:pos="274"/>
          <w:tab w:val="left" w:pos="360"/>
        </w:tabs>
        <w:rPr>
          <w:lang w:val="en-US"/>
        </w:rPr>
      </w:pPr>
      <w:r>
        <w:rPr>
          <w:rStyle w:val="FootnoteReference"/>
        </w:rPr>
        <w:footnoteRef/>
      </w:r>
      <w:r>
        <w:t xml:space="preserve"> </w:t>
      </w:r>
      <w:r>
        <w:rPr>
          <w:lang w:val="en-US"/>
        </w:rPr>
        <w:tab/>
      </w:r>
      <w:r w:rsidRPr="001C4272">
        <w:rPr>
          <w:i/>
          <w:lang w:val="en-US"/>
        </w:rPr>
        <w:t>Cooper (Sean)</w:t>
      </w:r>
      <w:r>
        <w:rPr>
          <w:lang w:val="en-US"/>
        </w:rPr>
        <w:t>, at 271F-G.</w:t>
      </w:r>
    </w:p>
  </w:footnote>
  <w:footnote w:id="61">
    <w:p w:rsidR="00403D26" w:rsidRPr="00D46688" w:rsidRDefault="00403D26" w:rsidP="00D46688">
      <w:pPr>
        <w:pStyle w:val="FootnoteText"/>
        <w:tabs>
          <w:tab w:val="clear" w:pos="274"/>
          <w:tab w:val="left" w:pos="360"/>
        </w:tabs>
        <w:rPr>
          <w:i/>
        </w:rPr>
      </w:pPr>
      <w:r>
        <w:rPr>
          <w:rStyle w:val="FootnoteReference"/>
        </w:rPr>
        <w:footnoteRef/>
      </w:r>
      <w:r>
        <w:t xml:space="preserve"> </w:t>
      </w:r>
      <w:r>
        <w:tab/>
      </w:r>
      <w:proofErr w:type="spellStart"/>
      <w:r w:rsidR="00426713">
        <w:rPr>
          <w:i/>
        </w:rPr>
        <w:t>Kwong</w:t>
      </w:r>
      <w:proofErr w:type="spellEnd"/>
      <w:r w:rsidR="00426713">
        <w:rPr>
          <w:i/>
        </w:rPr>
        <w:t xml:space="preserve"> Kin</w:t>
      </w:r>
      <w:r w:rsidRPr="00D46688">
        <w:rPr>
          <w:i/>
        </w:rPr>
        <w:t xml:space="preserve"> Hung </w:t>
      </w:r>
      <w:proofErr w:type="gramStart"/>
      <w:r w:rsidRPr="00D46688">
        <w:rPr>
          <w:i/>
        </w:rPr>
        <w:t>v</w:t>
      </w:r>
      <w:proofErr w:type="gramEnd"/>
      <w:r w:rsidRPr="00D46688">
        <w:rPr>
          <w:i/>
        </w:rPr>
        <w:t xml:space="preserve"> The Queen</w:t>
      </w:r>
      <w:r w:rsidR="004E278E">
        <w:rPr>
          <w:i/>
        </w:rPr>
        <w:t xml:space="preserve"> </w:t>
      </w:r>
      <w:r w:rsidR="004E278E" w:rsidRPr="004E278E">
        <w:t>[1997] HKLRD 15.</w:t>
      </w:r>
    </w:p>
  </w:footnote>
  <w:footnote w:id="62">
    <w:p w:rsidR="004E278E" w:rsidRPr="004E278E" w:rsidRDefault="004E278E">
      <w:pPr>
        <w:pStyle w:val="FootnoteText"/>
        <w:rPr>
          <w:lang w:val="en-US"/>
        </w:rPr>
      </w:pPr>
      <w:r>
        <w:rPr>
          <w:rStyle w:val="FootnoteReference"/>
        </w:rPr>
        <w:footnoteRef/>
      </w:r>
      <w:r>
        <w:t xml:space="preserve"> </w:t>
      </w:r>
      <w:r>
        <w:rPr>
          <w:lang w:val="en-US"/>
        </w:rPr>
        <w:tab/>
        <w:t xml:space="preserve"> </w:t>
      </w:r>
      <w:r w:rsidRPr="004E278E">
        <w:rPr>
          <w:i/>
          <w:lang w:val="en-US"/>
        </w:rPr>
        <w:t>Ibid.</w:t>
      </w:r>
      <w:r>
        <w:rPr>
          <w:lang w:val="en-US"/>
        </w:rPr>
        <w:t>, at 19D-F</w:t>
      </w:r>
    </w:p>
  </w:footnote>
  <w:footnote w:id="63">
    <w:p w:rsidR="0037769C" w:rsidRPr="0037769C" w:rsidRDefault="0037769C" w:rsidP="004A141C">
      <w:pPr>
        <w:pStyle w:val="FootnoteText"/>
        <w:tabs>
          <w:tab w:val="clear" w:pos="274"/>
          <w:tab w:val="left" w:pos="360"/>
        </w:tabs>
        <w:rPr>
          <w:lang w:val="en-US"/>
        </w:rPr>
      </w:pPr>
      <w:r>
        <w:rPr>
          <w:rStyle w:val="FootnoteReference"/>
        </w:rPr>
        <w:footnoteRef/>
      </w:r>
      <w:r>
        <w:t xml:space="preserve"> </w:t>
      </w:r>
      <w:r>
        <w:rPr>
          <w:lang w:val="en-US"/>
        </w:rPr>
        <w:tab/>
      </w:r>
      <w:r w:rsidRPr="0037769C">
        <w:rPr>
          <w:i/>
          <w:lang w:val="en-US"/>
        </w:rPr>
        <w:t xml:space="preserve">Tang </w:t>
      </w:r>
      <w:proofErr w:type="spellStart"/>
      <w:r w:rsidRPr="0037769C">
        <w:rPr>
          <w:i/>
          <w:lang w:val="en-US"/>
        </w:rPr>
        <w:t>Wai</w:t>
      </w:r>
      <w:proofErr w:type="spellEnd"/>
      <w:r w:rsidRPr="0037769C">
        <w:rPr>
          <w:i/>
          <w:lang w:val="en-US"/>
        </w:rPr>
        <w:t>-tong &amp; Anor</w:t>
      </w:r>
      <w:r>
        <w:rPr>
          <w:lang w:val="en-US"/>
        </w:rPr>
        <w:t>, at 487.</w:t>
      </w:r>
    </w:p>
  </w:footnote>
  <w:footnote w:id="64">
    <w:p w:rsidR="00B00FF9" w:rsidRPr="00AD17D0" w:rsidRDefault="00B00FF9" w:rsidP="004C24BE">
      <w:pPr>
        <w:pStyle w:val="FootnoteText"/>
        <w:tabs>
          <w:tab w:val="clear" w:pos="274"/>
          <w:tab w:val="left" w:pos="360"/>
        </w:tabs>
        <w:rPr>
          <w:lang w:val="en-US"/>
        </w:rPr>
      </w:pPr>
      <w:r>
        <w:rPr>
          <w:rStyle w:val="FootnoteReference"/>
        </w:rPr>
        <w:footnoteRef/>
      </w:r>
      <w:r>
        <w:t xml:space="preserve"> </w:t>
      </w:r>
      <w:r>
        <w:rPr>
          <w:lang w:val="en-US"/>
        </w:rPr>
        <w:tab/>
      </w:r>
      <w:r w:rsidRPr="00AD17D0">
        <w:rPr>
          <w:i/>
          <w:lang w:val="en-US"/>
        </w:rPr>
        <w:t>Galbraith</w:t>
      </w:r>
      <w:r>
        <w:rPr>
          <w:lang w:val="en-US"/>
        </w:rPr>
        <w:t>, at 1042E.</w:t>
      </w:r>
    </w:p>
  </w:footnote>
  <w:footnote w:id="65">
    <w:p w:rsidR="00B00FF9" w:rsidRPr="0040127E" w:rsidRDefault="00B00FF9" w:rsidP="00145B5B">
      <w:pPr>
        <w:pStyle w:val="FootnoteText"/>
        <w:tabs>
          <w:tab w:val="clear" w:pos="274"/>
          <w:tab w:val="left" w:pos="360"/>
        </w:tabs>
        <w:rPr>
          <w:lang w:val="en-US"/>
        </w:rPr>
      </w:pPr>
      <w:r>
        <w:rPr>
          <w:rStyle w:val="FootnoteReference"/>
        </w:rPr>
        <w:footnoteRef/>
      </w:r>
      <w:r>
        <w:t xml:space="preserve"> </w:t>
      </w:r>
      <w:r>
        <w:rPr>
          <w:lang w:val="en-US"/>
        </w:rPr>
        <w:tab/>
      </w:r>
      <w:r w:rsidRPr="009E1F09">
        <w:rPr>
          <w:i/>
          <w:lang w:val="en-US"/>
        </w:rPr>
        <w:t xml:space="preserve">Tang </w:t>
      </w:r>
      <w:proofErr w:type="spellStart"/>
      <w:r w:rsidRPr="009E1F09">
        <w:rPr>
          <w:i/>
          <w:lang w:val="en-US"/>
        </w:rPr>
        <w:t>Wai</w:t>
      </w:r>
      <w:proofErr w:type="spellEnd"/>
      <w:r w:rsidRPr="009E1F09">
        <w:rPr>
          <w:i/>
          <w:lang w:val="en-US"/>
        </w:rPr>
        <w:t>-tong &amp; Anor</w:t>
      </w:r>
      <w:r>
        <w:rPr>
          <w:lang w:val="en-US"/>
        </w:rPr>
        <w:t xml:space="preserve">, at 490; </w:t>
      </w:r>
      <w:r w:rsidRPr="009E1F09">
        <w:rPr>
          <w:i/>
          <w:lang w:val="en-US"/>
        </w:rPr>
        <w:t xml:space="preserve">Cheung Mei </w:t>
      </w:r>
      <w:proofErr w:type="spellStart"/>
      <w:r w:rsidRPr="009E1F09">
        <w:rPr>
          <w:i/>
          <w:lang w:val="en-US"/>
        </w:rPr>
        <w:t>Ching</w:t>
      </w:r>
      <w:proofErr w:type="spellEnd"/>
      <w:r w:rsidRPr="009E1F09">
        <w:rPr>
          <w:i/>
          <w:lang w:val="en-US"/>
        </w:rPr>
        <w:t>, Tina</w:t>
      </w:r>
      <w:r>
        <w:rPr>
          <w:lang w:val="en-US"/>
        </w:rPr>
        <w:t>, at [37].</w:t>
      </w:r>
    </w:p>
  </w:footnote>
  <w:footnote w:id="66">
    <w:p w:rsidR="00B00FF9" w:rsidRPr="005C5792" w:rsidRDefault="00B00FF9" w:rsidP="00145B5B">
      <w:pPr>
        <w:pStyle w:val="FootnoteText"/>
        <w:tabs>
          <w:tab w:val="clear" w:pos="274"/>
          <w:tab w:val="left" w:pos="360"/>
        </w:tabs>
        <w:rPr>
          <w:lang w:val="en-US"/>
        </w:rPr>
      </w:pPr>
      <w:r>
        <w:rPr>
          <w:rStyle w:val="FootnoteReference"/>
        </w:rPr>
        <w:footnoteRef/>
      </w:r>
      <w:r>
        <w:t xml:space="preserve"> </w:t>
      </w:r>
      <w:r>
        <w:rPr>
          <w:lang w:val="en-US"/>
        </w:rPr>
        <w:tab/>
        <w:t>AB, Bundle A, p 38P-R.</w:t>
      </w:r>
    </w:p>
  </w:footnote>
  <w:footnote w:id="67">
    <w:p w:rsidR="00B00FF9" w:rsidRPr="005D350B" w:rsidRDefault="00B00FF9" w:rsidP="007E4775">
      <w:pPr>
        <w:pStyle w:val="FootnoteText"/>
        <w:tabs>
          <w:tab w:val="clear" w:pos="274"/>
          <w:tab w:val="left" w:pos="360"/>
        </w:tabs>
      </w:pPr>
      <w:r>
        <w:rPr>
          <w:rStyle w:val="FootnoteReference"/>
        </w:rPr>
        <w:footnoteRef/>
      </w:r>
      <w:r w:rsidR="007E4775">
        <w:t xml:space="preserve"> </w:t>
      </w:r>
      <w:r w:rsidR="007E4775">
        <w:tab/>
      </w:r>
      <w:r>
        <w:t xml:space="preserve">See letter from Ms </w:t>
      </w:r>
      <w:proofErr w:type="spellStart"/>
      <w:r>
        <w:t>Hermina</w:t>
      </w:r>
      <w:proofErr w:type="spellEnd"/>
      <w:r>
        <w:t xml:space="preserve"> Ng, dated 22 April 2021.</w:t>
      </w:r>
    </w:p>
  </w:footnote>
  <w:footnote w:id="68">
    <w:p w:rsidR="00B00FF9" w:rsidRPr="005D350B" w:rsidRDefault="00B00FF9" w:rsidP="007E4775">
      <w:pPr>
        <w:pStyle w:val="FootnoteText"/>
        <w:tabs>
          <w:tab w:val="clear" w:pos="274"/>
          <w:tab w:val="left" w:pos="360"/>
        </w:tabs>
      </w:pPr>
      <w:r>
        <w:rPr>
          <w:rStyle w:val="FootnoteReference"/>
        </w:rPr>
        <w:footnoteRef/>
      </w:r>
      <w:r>
        <w:t xml:space="preserve"> </w:t>
      </w:r>
      <w:r>
        <w:tab/>
      </w:r>
      <w:r w:rsidR="001B3075">
        <w:t>[2021] HKCA 524, at</w:t>
      </w:r>
      <w:r>
        <w:t xml:space="preserve"> [41]. </w:t>
      </w:r>
    </w:p>
  </w:footnote>
  <w:footnote w:id="69">
    <w:p w:rsidR="00B00FF9" w:rsidRPr="008674B1" w:rsidRDefault="00B00FF9" w:rsidP="00B27633">
      <w:pPr>
        <w:pStyle w:val="FootnoteText"/>
        <w:tabs>
          <w:tab w:val="clear" w:pos="274"/>
          <w:tab w:val="left" w:pos="360"/>
        </w:tabs>
      </w:pPr>
      <w:r>
        <w:rPr>
          <w:rStyle w:val="FootnoteReference"/>
        </w:rPr>
        <w:footnoteRef/>
      </w:r>
      <w:r>
        <w:t xml:space="preserve"> </w:t>
      </w:r>
      <w:r>
        <w:tab/>
      </w:r>
      <w:r w:rsidRPr="008674B1">
        <w:rPr>
          <w:i/>
        </w:rPr>
        <w:t>Ibid.</w:t>
      </w:r>
      <w:r>
        <w:t>, at [42].</w:t>
      </w:r>
    </w:p>
  </w:footnote>
  <w:footnote w:id="70">
    <w:p w:rsidR="00B00FF9" w:rsidRPr="00F4416D" w:rsidRDefault="00B00FF9" w:rsidP="00145B5B">
      <w:pPr>
        <w:pStyle w:val="FootnoteText"/>
        <w:tabs>
          <w:tab w:val="clear" w:pos="274"/>
          <w:tab w:val="left" w:pos="360"/>
        </w:tabs>
        <w:jc w:val="both"/>
        <w:rPr>
          <w:lang w:val="en-US"/>
        </w:rPr>
      </w:pPr>
      <w:r>
        <w:rPr>
          <w:rStyle w:val="FootnoteReference"/>
        </w:rPr>
        <w:footnoteRef/>
      </w:r>
      <w:r>
        <w:t xml:space="preserve"> </w:t>
      </w:r>
      <w:r>
        <w:rPr>
          <w:lang w:val="en-US"/>
        </w:rPr>
        <w:tab/>
        <w:t>The name card of the person concerned describes his job function as “Criminal Litigation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F9" w:rsidRDefault="00B00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F9" w:rsidRDefault="00B00FF9" w:rsidP="007C481B">
    <w:pPr>
      <w:tabs>
        <w:tab w:val="center" w:pos="4153"/>
        <w:tab w:val="left" w:pos="6877"/>
      </w:tabs>
      <w:jc w:val="left"/>
      <w:rPr>
        <w:rStyle w:val="PageNumber"/>
        <w:b w:val="0"/>
        <w:bCs w:val="0"/>
        <w:sz w:val="28"/>
      </w:rPr>
    </w:pPr>
    <w:r>
      <w:rPr>
        <w:noProof/>
        <w:lang w:val="en-US"/>
      </w:rPr>
      <mc:AlternateContent>
        <mc:Choice Requires="wps">
          <w:drawing>
            <wp:anchor distT="0" distB="0" distL="114300" distR="114300" simplePos="0" relativeHeight="251657216" behindDoc="0" locked="0" layoutInCell="1" allowOverlap="1" wp14:anchorId="0655F62C" wp14:editId="2AD1AEDB">
              <wp:simplePos x="0" y="0"/>
              <wp:positionH relativeFrom="page">
                <wp:align>right</wp:align>
              </wp:positionH>
              <wp:positionV relativeFrom="paragraph">
                <wp:posOffset>38735</wp:posOffset>
              </wp:positionV>
              <wp:extent cx="552450" cy="100996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009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FF9" w:rsidRDefault="00B00FF9" w:rsidP="008244DC">
                          <w:pPr>
                            <w:ind w:left="-90"/>
                          </w:pPr>
                          <w:r>
                            <w:rPr>
                              <w:rFonts w:hint="eastAsia"/>
                            </w:rPr>
                            <w:t>A</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pPr>
                          <w:r>
                            <w:rPr>
                              <w:rFonts w:hint="eastAsia"/>
                            </w:rPr>
                            <w:t>B</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C</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pPr>
                          <w:r>
                            <w:rPr>
                              <w:rFonts w:hint="eastAsia"/>
                            </w:rPr>
                            <w:t>D</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E</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pPr>
                          <w:r>
                            <w:rPr>
                              <w:rFonts w:hint="eastAsia"/>
                            </w:rPr>
                            <w:t>F</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G</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H</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I</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J</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K</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L</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M</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N</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O</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P</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Q</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R</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S</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T</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U</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pPr>
                          <w:r>
                            <w:rPr>
                              <w:rFonts w:hint="eastAsia"/>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5F62C" id="_x0000_t202" coordsize="21600,21600" o:spt="202" path="m,l,21600r21600,l21600,xe">
              <v:stroke joinstyle="miter"/>
              <v:path gradientshapeok="t" o:connecttype="rect"/>
            </v:shapetype>
            <v:shape id="Text Box 5" o:spid="_x0000_s1027" type="#_x0000_t202" style="position:absolute;margin-left:-7.7pt;margin-top:3.05pt;width:43.5pt;height:795.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" stroked="f">
              <v:textbox>
                <w:txbxContent>
                  <w:p w:rsidR="000826EE" w:rsidRDefault="000826EE" w:rsidP="008244DC">
                    <w:pPr>
                      <w:ind w:left="-90"/>
                    </w:pPr>
                    <w:r>
                      <w:rPr>
                        <w:rFonts w:hint="eastAsia"/>
                      </w:rPr>
                      <w:t>A</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pPr>
                    <w:r>
                      <w:rPr>
                        <w:rFonts w:hint="eastAsia"/>
                      </w:rPr>
                      <w:t>B</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C</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pPr>
                    <w:r>
                      <w:rPr>
                        <w:rFonts w:hint="eastAsia"/>
                      </w:rPr>
                      <w:t>D</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E</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pPr>
                    <w:r>
                      <w:rPr>
                        <w:rFonts w:hint="eastAsia"/>
                      </w:rPr>
                      <w:t>F</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G</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H</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I</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J</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K</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L</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M</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N</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O</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P</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Q</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R</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S</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T</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U</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pPr>
                    <w:r>
                      <w:rPr>
                        <w:rFonts w:hint="eastAsia"/>
                      </w:rPr>
                      <w:t>V</w:t>
                    </w:r>
                  </w:p>
                </w:txbxContent>
              </v:textbox>
              <w10:wrap anchorx="page"/>
            </v:shape>
          </w:pict>
        </mc:Fallback>
      </mc:AlternateContent>
    </w:r>
    <w:r>
      <w:rPr>
        <w:rStyle w:val="PageNumber"/>
        <w:b w:val="0"/>
        <w:bCs w:val="0"/>
        <w:sz w:val="28"/>
      </w:rPr>
      <w:tab/>
    </w:r>
    <w:r>
      <w:rPr>
        <w:noProof/>
        <w:lang w:val="en-US"/>
      </w:rPr>
      <mc:AlternateContent>
        <mc:Choice Requires="wps">
          <w:drawing>
            <wp:anchor distT="0" distB="0" distL="114300" distR="114300" simplePos="0" relativeHeight="251656192" behindDoc="0" locked="0" layoutInCell="1" allowOverlap="1" wp14:anchorId="2C11F0DE" wp14:editId="47523383">
              <wp:simplePos x="0" y="0"/>
              <wp:positionH relativeFrom="column">
                <wp:posOffset>-903946</wp:posOffset>
              </wp:positionH>
              <wp:positionV relativeFrom="paragraph">
                <wp:posOffset>45720</wp:posOffset>
              </wp:positionV>
              <wp:extent cx="356755" cy="9982835"/>
              <wp:effectExtent l="0" t="0" r="571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55" cy="9982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FF9" w:rsidRDefault="00B00FF9">
                          <w:r>
                            <w:rPr>
                              <w:rFonts w:hint="eastAsia"/>
                            </w:rPr>
                            <w:t>A</w:t>
                          </w:r>
                        </w:p>
                        <w:p w:rsidR="00B00FF9" w:rsidRDefault="00B00FF9">
                          <w:pPr>
                            <w:rPr>
                              <w:sz w:val="10"/>
                            </w:rPr>
                          </w:pPr>
                        </w:p>
                        <w:p w:rsidR="00B00FF9" w:rsidRDefault="00B00FF9">
                          <w:pPr>
                            <w:rPr>
                              <w:sz w:val="16"/>
                            </w:rPr>
                          </w:pPr>
                        </w:p>
                        <w:p w:rsidR="00B00FF9" w:rsidRDefault="00B00FF9">
                          <w:pPr>
                            <w:rPr>
                              <w:sz w:val="16"/>
                            </w:rPr>
                          </w:pPr>
                        </w:p>
                        <w:p w:rsidR="00B00FF9" w:rsidRDefault="00B00FF9">
                          <w:r>
                            <w:rPr>
                              <w:rFonts w:hint="eastAsia"/>
                            </w:rPr>
                            <w:t>B</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C</w:t>
                          </w:r>
                        </w:p>
                        <w:p w:rsidR="00B00FF9" w:rsidRDefault="00B00FF9">
                          <w:pPr>
                            <w:rPr>
                              <w:sz w:val="10"/>
                            </w:rPr>
                          </w:pPr>
                        </w:p>
                        <w:p w:rsidR="00B00FF9" w:rsidRDefault="00B00FF9">
                          <w:pPr>
                            <w:rPr>
                              <w:sz w:val="16"/>
                            </w:rPr>
                          </w:pPr>
                        </w:p>
                        <w:p w:rsidR="00B00FF9" w:rsidRDefault="00B00FF9">
                          <w:pPr>
                            <w:rPr>
                              <w:sz w:val="16"/>
                            </w:rPr>
                          </w:pPr>
                        </w:p>
                        <w:p w:rsidR="00B00FF9" w:rsidRDefault="00B00FF9">
                          <w:r>
                            <w:rPr>
                              <w:rFonts w:hint="eastAsia"/>
                            </w:rPr>
                            <w:t>D</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E</w:t>
                          </w:r>
                        </w:p>
                        <w:p w:rsidR="00B00FF9" w:rsidRDefault="00B00FF9">
                          <w:pPr>
                            <w:rPr>
                              <w:sz w:val="10"/>
                            </w:rPr>
                          </w:pPr>
                        </w:p>
                        <w:p w:rsidR="00B00FF9" w:rsidRDefault="00B00FF9">
                          <w:pPr>
                            <w:rPr>
                              <w:sz w:val="16"/>
                            </w:rPr>
                          </w:pPr>
                        </w:p>
                        <w:p w:rsidR="00B00FF9" w:rsidRDefault="00B00FF9">
                          <w:pPr>
                            <w:rPr>
                              <w:sz w:val="16"/>
                            </w:rPr>
                          </w:pPr>
                        </w:p>
                        <w:p w:rsidR="00B00FF9" w:rsidRDefault="00B00FF9">
                          <w:r>
                            <w:rPr>
                              <w:rFonts w:hint="eastAsia"/>
                            </w:rPr>
                            <w:t>F</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G</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H</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I</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J</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K</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L</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M</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N</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O</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P</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Q</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R</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S</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T</w:t>
                          </w:r>
                        </w:p>
                        <w:p w:rsidR="00B00FF9" w:rsidRDefault="00B00FF9">
                          <w:pPr>
                            <w:rPr>
                              <w:sz w:val="10"/>
                            </w:rPr>
                          </w:pPr>
                        </w:p>
                        <w:p w:rsidR="00B00FF9" w:rsidRDefault="00B00FF9">
                          <w:pPr>
                            <w:rPr>
                              <w:sz w:val="16"/>
                            </w:rPr>
                          </w:pPr>
                        </w:p>
                        <w:p w:rsidR="00B00FF9" w:rsidRDefault="00B00FF9">
                          <w:pPr>
                            <w:rPr>
                              <w:sz w:val="16"/>
                            </w:rPr>
                          </w:pPr>
                        </w:p>
                        <w:p w:rsidR="00B00FF9" w:rsidRDefault="00B00FF9">
                          <w:pPr>
                            <w:rPr>
                              <w:sz w:val="16"/>
                            </w:rPr>
                          </w:pPr>
                          <w:r>
                            <w:rPr>
                              <w:rFonts w:hint="eastAsia"/>
                            </w:rPr>
                            <w:t>U</w:t>
                          </w:r>
                        </w:p>
                        <w:p w:rsidR="00B00FF9" w:rsidRDefault="00B00FF9">
                          <w:pPr>
                            <w:rPr>
                              <w:sz w:val="10"/>
                            </w:rPr>
                          </w:pPr>
                        </w:p>
                        <w:p w:rsidR="00B00FF9" w:rsidRDefault="00B00FF9">
                          <w:pPr>
                            <w:rPr>
                              <w:sz w:val="16"/>
                            </w:rPr>
                          </w:pPr>
                        </w:p>
                        <w:p w:rsidR="00B00FF9" w:rsidRDefault="00B00FF9">
                          <w:pPr>
                            <w:rPr>
                              <w:sz w:val="16"/>
                            </w:rPr>
                          </w:pPr>
                        </w:p>
                        <w:p w:rsidR="00B00FF9" w:rsidRDefault="00B00FF9">
                          <w:r>
                            <w:rPr>
                              <w:rFonts w:hint="eastAsia"/>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1F0DE" id="Text Box 4" o:spid="_x0000_s1028" type="#_x0000_t202" style="position:absolute;margin-left:-71.2pt;margin-top:3.6pt;width:28.1pt;height:78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DxhQIAABY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" stroked="f">
              <v:textbox>
                <w:txbxContent>
                  <w:p w:rsidR="000826EE" w:rsidRDefault="000826EE">
                    <w:r>
                      <w:rPr>
                        <w:rFonts w:hint="eastAsia"/>
                      </w:rPr>
                      <w:t>A</w:t>
                    </w:r>
                  </w:p>
                  <w:p w:rsidR="000826EE" w:rsidRDefault="000826EE">
                    <w:pPr>
                      <w:rPr>
                        <w:sz w:val="10"/>
                      </w:rPr>
                    </w:pPr>
                  </w:p>
                  <w:p w:rsidR="000826EE" w:rsidRDefault="000826EE">
                    <w:pPr>
                      <w:rPr>
                        <w:sz w:val="16"/>
                      </w:rPr>
                    </w:pPr>
                  </w:p>
                  <w:p w:rsidR="000826EE" w:rsidRDefault="000826EE">
                    <w:pPr>
                      <w:rPr>
                        <w:sz w:val="16"/>
                      </w:rPr>
                    </w:pPr>
                  </w:p>
                  <w:p w:rsidR="000826EE" w:rsidRDefault="000826EE">
                    <w:r>
                      <w:rPr>
                        <w:rFonts w:hint="eastAsia"/>
                      </w:rPr>
                      <w:t>B</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C</w:t>
                    </w:r>
                  </w:p>
                  <w:p w:rsidR="000826EE" w:rsidRDefault="000826EE">
                    <w:pPr>
                      <w:rPr>
                        <w:sz w:val="10"/>
                      </w:rPr>
                    </w:pPr>
                  </w:p>
                  <w:p w:rsidR="000826EE" w:rsidRDefault="000826EE">
                    <w:pPr>
                      <w:rPr>
                        <w:sz w:val="16"/>
                      </w:rPr>
                    </w:pPr>
                  </w:p>
                  <w:p w:rsidR="000826EE" w:rsidRDefault="000826EE">
                    <w:pPr>
                      <w:rPr>
                        <w:sz w:val="16"/>
                      </w:rPr>
                    </w:pPr>
                  </w:p>
                  <w:p w:rsidR="000826EE" w:rsidRDefault="000826EE">
                    <w:r>
                      <w:rPr>
                        <w:rFonts w:hint="eastAsia"/>
                      </w:rPr>
                      <w:t>D</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E</w:t>
                    </w:r>
                  </w:p>
                  <w:p w:rsidR="000826EE" w:rsidRDefault="000826EE">
                    <w:pPr>
                      <w:rPr>
                        <w:sz w:val="10"/>
                      </w:rPr>
                    </w:pPr>
                  </w:p>
                  <w:p w:rsidR="000826EE" w:rsidRDefault="000826EE">
                    <w:pPr>
                      <w:rPr>
                        <w:sz w:val="16"/>
                      </w:rPr>
                    </w:pPr>
                  </w:p>
                  <w:p w:rsidR="000826EE" w:rsidRDefault="000826EE">
                    <w:pPr>
                      <w:rPr>
                        <w:sz w:val="16"/>
                      </w:rPr>
                    </w:pPr>
                  </w:p>
                  <w:p w:rsidR="000826EE" w:rsidRDefault="000826EE">
                    <w:r>
                      <w:rPr>
                        <w:rFonts w:hint="eastAsia"/>
                      </w:rPr>
                      <w:t>F</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G</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H</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I</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J</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K</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L</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M</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N</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O</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P</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Q</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R</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S</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T</w:t>
                    </w:r>
                  </w:p>
                  <w:p w:rsidR="000826EE" w:rsidRDefault="000826EE">
                    <w:pPr>
                      <w:rPr>
                        <w:sz w:val="10"/>
                      </w:rPr>
                    </w:pPr>
                  </w:p>
                  <w:p w:rsidR="000826EE" w:rsidRDefault="000826EE">
                    <w:pPr>
                      <w:rPr>
                        <w:sz w:val="16"/>
                      </w:rPr>
                    </w:pPr>
                  </w:p>
                  <w:p w:rsidR="000826EE" w:rsidRDefault="000826EE">
                    <w:pPr>
                      <w:rPr>
                        <w:sz w:val="16"/>
                      </w:rPr>
                    </w:pPr>
                  </w:p>
                  <w:p w:rsidR="000826EE" w:rsidRDefault="000826EE">
                    <w:pPr>
                      <w:rPr>
                        <w:sz w:val="16"/>
                      </w:rPr>
                    </w:pPr>
                    <w:r>
                      <w:rPr>
                        <w:rFonts w:hint="eastAsia"/>
                      </w:rPr>
                      <w:t>U</w:t>
                    </w:r>
                  </w:p>
                  <w:p w:rsidR="000826EE" w:rsidRDefault="000826EE">
                    <w:pPr>
                      <w:rPr>
                        <w:sz w:val="10"/>
                      </w:rPr>
                    </w:pPr>
                  </w:p>
                  <w:p w:rsidR="000826EE" w:rsidRDefault="000826EE">
                    <w:pPr>
                      <w:rPr>
                        <w:sz w:val="16"/>
                      </w:rPr>
                    </w:pPr>
                  </w:p>
                  <w:p w:rsidR="000826EE" w:rsidRDefault="000826EE">
                    <w:pPr>
                      <w:rPr>
                        <w:sz w:val="16"/>
                      </w:rPr>
                    </w:pPr>
                  </w:p>
                  <w:p w:rsidR="000826EE" w:rsidRDefault="000826EE">
                    <w:r>
                      <w:rPr>
                        <w:rFonts w:hint="eastAsia"/>
                      </w:rPr>
                      <w:t>V</w:t>
                    </w:r>
                  </w:p>
                </w:txbxContent>
              </v:textbox>
            </v:shape>
          </w:pict>
        </mc:Fallback>
      </mc:AlternateContent>
    </w:r>
    <w:r>
      <w:rPr>
        <w:rStyle w:val="PageNumber"/>
        <w:rFonts w:hint="eastAsia"/>
        <w:b w:val="0"/>
        <w:bCs w:val="0"/>
        <w:sz w:val="28"/>
      </w:rPr>
      <w:t xml:space="preserve">-  </w:t>
    </w:r>
    <w:r>
      <w:rPr>
        <w:rStyle w:val="PageNumber"/>
        <w:b w:val="0"/>
        <w:bCs w:val="0"/>
        <w:sz w:val="28"/>
      </w:rPr>
      <w:fldChar w:fldCharType="begin"/>
    </w:r>
    <w:r>
      <w:rPr>
        <w:rStyle w:val="PageNumber"/>
        <w:b w:val="0"/>
        <w:bCs w:val="0"/>
        <w:sz w:val="28"/>
      </w:rPr>
      <w:instrText xml:space="preserve"> PAGE </w:instrText>
    </w:r>
    <w:r>
      <w:rPr>
        <w:rStyle w:val="PageNumber"/>
        <w:b w:val="0"/>
        <w:bCs w:val="0"/>
        <w:sz w:val="28"/>
      </w:rPr>
      <w:fldChar w:fldCharType="separate"/>
    </w:r>
    <w:r w:rsidR="000D4B17">
      <w:rPr>
        <w:rStyle w:val="PageNumber"/>
        <w:b w:val="0"/>
        <w:bCs w:val="0"/>
        <w:noProof/>
        <w:sz w:val="28"/>
      </w:rPr>
      <w:t>22</w:t>
    </w:r>
    <w:r>
      <w:rPr>
        <w:rStyle w:val="PageNumber"/>
        <w:b w:val="0"/>
        <w:bCs w:val="0"/>
        <w:sz w:val="28"/>
      </w:rPr>
      <w:fldChar w:fldCharType="end"/>
    </w:r>
    <w:r>
      <w:rPr>
        <w:rStyle w:val="PageNumber"/>
        <w:rFonts w:hint="eastAsia"/>
        <w:b w:val="0"/>
        <w:bCs w:val="0"/>
        <w:sz w:val="28"/>
      </w:rPr>
      <w:t xml:space="preserve">  -</w:t>
    </w:r>
    <w:r>
      <w:rPr>
        <w:rStyle w:val="PageNumber"/>
        <w:b w:val="0"/>
        <w:bCs w:val="0"/>
        <w:sz w:val="2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F9" w:rsidRDefault="00B00FF9">
    <w:r>
      <w:rPr>
        <w:noProof/>
        <w:lang w:val="en-US"/>
      </w:rPr>
      <mc:AlternateContent>
        <mc:Choice Requires="wps">
          <w:drawing>
            <wp:anchor distT="0" distB="0" distL="114300" distR="114300" simplePos="0" relativeHeight="251659264" behindDoc="0" locked="0" layoutInCell="1" allowOverlap="1" wp14:anchorId="34B775C9" wp14:editId="7D2E7416">
              <wp:simplePos x="0" y="0"/>
              <wp:positionH relativeFrom="page">
                <wp:posOffset>6998325</wp:posOffset>
              </wp:positionH>
              <wp:positionV relativeFrom="paragraph">
                <wp:posOffset>43180</wp:posOffset>
              </wp:positionV>
              <wp:extent cx="629920" cy="10099675"/>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009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FF9" w:rsidRDefault="00B00FF9" w:rsidP="008244DC">
                          <w:pPr>
                            <w:ind w:left="-90"/>
                          </w:pPr>
                          <w:r>
                            <w:rPr>
                              <w:rFonts w:hint="eastAsia"/>
                            </w:rPr>
                            <w:t>A</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pStyle w:val="Heading6"/>
                            <w:ind w:left="-90"/>
                          </w:pPr>
                          <w:r>
                            <w:rPr>
                              <w:rFonts w:hint="eastAsia"/>
                            </w:rPr>
                            <w:t>B</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C</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pPr>
                          <w:r>
                            <w:rPr>
                              <w:rFonts w:hint="eastAsia"/>
                            </w:rPr>
                            <w:t>D</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E</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pPr>
                          <w:r>
                            <w:rPr>
                              <w:rFonts w:hint="eastAsia"/>
                            </w:rPr>
                            <w:t>F</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G</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H</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I</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J</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K</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L</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M</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N</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O</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P</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Q</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R</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S</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T</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rPr>
                              <w:sz w:val="16"/>
                            </w:rPr>
                          </w:pPr>
                          <w:r>
                            <w:rPr>
                              <w:rFonts w:hint="eastAsia"/>
                            </w:rPr>
                            <w:t>U</w:t>
                          </w:r>
                        </w:p>
                        <w:p w:rsidR="00B00FF9" w:rsidRDefault="00B00FF9" w:rsidP="008244DC">
                          <w:pPr>
                            <w:ind w:left="-90"/>
                            <w:rPr>
                              <w:sz w:val="10"/>
                            </w:rPr>
                          </w:pPr>
                        </w:p>
                        <w:p w:rsidR="00B00FF9" w:rsidRDefault="00B00FF9" w:rsidP="008244DC">
                          <w:pPr>
                            <w:ind w:left="-90"/>
                            <w:rPr>
                              <w:sz w:val="16"/>
                            </w:rPr>
                          </w:pPr>
                        </w:p>
                        <w:p w:rsidR="00B00FF9" w:rsidRDefault="00B00FF9" w:rsidP="008244DC">
                          <w:pPr>
                            <w:ind w:left="-90"/>
                            <w:rPr>
                              <w:sz w:val="16"/>
                            </w:rPr>
                          </w:pPr>
                        </w:p>
                        <w:p w:rsidR="00B00FF9" w:rsidRDefault="00B00FF9" w:rsidP="008244DC">
                          <w:pPr>
                            <w:ind w:left="-90"/>
                          </w:pPr>
                          <w:r>
                            <w:rPr>
                              <w:rFonts w:hint="eastAsia"/>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75C9" id="_x0000_t202" coordsize="21600,21600" o:spt="202" path="m,l,21600r21600,l21600,xe">
              <v:stroke joinstyle="miter"/>
              <v:path gradientshapeok="t" o:connecttype="rect"/>
            </v:shapetype>
            <v:shape id="Text Box 13" o:spid="_x0000_s1029" type="#_x0000_t202" style="position:absolute;left:0;text-align:left;margin-left:551.05pt;margin-top:3.4pt;width:49.6pt;height:79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BthQ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" stroked="f">
              <v:textbox>
                <w:txbxContent>
                  <w:p w:rsidR="000826EE" w:rsidRDefault="000826EE" w:rsidP="008244DC">
                    <w:pPr>
                      <w:ind w:left="-90"/>
                    </w:pPr>
                    <w:r>
                      <w:rPr>
                        <w:rFonts w:hint="eastAsia"/>
                      </w:rPr>
                      <w:t>A</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pStyle w:val="Heading6"/>
                      <w:ind w:left="-90"/>
                    </w:pPr>
                    <w:r>
                      <w:rPr>
                        <w:rFonts w:hint="eastAsia"/>
                      </w:rPr>
                      <w:t>B</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C</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pPr>
                    <w:r>
                      <w:rPr>
                        <w:rFonts w:hint="eastAsia"/>
                      </w:rPr>
                      <w:t>D</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E</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pPr>
                    <w:r>
                      <w:rPr>
                        <w:rFonts w:hint="eastAsia"/>
                      </w:rPr>
                      <w:t>F</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G</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H</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I</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J</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K</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L</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M</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N</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O</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P</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Q</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R</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S</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T</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rPr>
                        <w:sz w:val="16"/>
                      </w:rPr>
                    </w:pPr>
                    <w:r>
                      <w:rPr>
                        <w:rFonts w:hint="eastAsia"/>
                      </w:rPr>
                      <w:t>U</w:t>
                    </w:r>
                  </w:p>
                  <w:p w:rsidR="000826EE" w:rsidRDefault="000826EE" w:rsidP="008244DC">
                    <w:pPr>
                      <w:ind w:left="-90"/>
                      <w:rPr>
                        <w:sz w:val="10"/>
                      </w:rPr>
                    </w:pPr>
                  </w:p>
                  <w:p w:rsidR="000826EE" w:rsidRDefault="000826EE" w:rsidP="008244DC">
                    <w:pPr>
                      <w:ind w:left="-90"/>
                      <w:rPr>
                        <w:sz w:val="16"/>
                      </w:rPr>
                    </w:pPr>
                  </w:p>
                  <w:p w:rsidR="000826EE" w:rsidRDefault="000826EE" w:rsidP="008244DC">
                    <w:pPr>
                      <w:ind w:left="-90"/>
                      <w:rPr>
                        <w:sz w:val="16"/>
                      </w:rPr>
                    </w:pPr>
                  </w:p>
                  <w:p w:rsidR="000826EE" w:rsidRDefault="000826EE" w:rsidP="008244DC">
                    <w:pPr>
                      <w:ind w:left="-90"/>
                    </w:pPr>
                    <w:r>
                      <w:rPr>
                        <w:rFonts w:hint="eastAsia"/>
                      </w:rPr>
                      <w:t>V</w:t>
                    </w:r>
                  </w:p>
                </w:txbxContent>
              </v:textbox>
              <w10:wrap anchorx="page"/>
            </v:shape>
          </w:pict>
        </mc:Fallback>
      </mc:AlternateContent>
    </w:r>
    <w:r>
      <w:rPr>
        <w:noProof/>
        <w:lang w:val="en-US"/>
      </w:rPr>
      <mc:AlternateContent>
        <mc:Choice Requires="wps">
          <w:drawing>
            <wp:anchor distT="0" distB="0" distL="114300" distR="114300" simplePos="0" relativeHeight="251658240" behindDoc="0" locked="0" layoutInCell="1" allowOverlap="1" wp14:anchorId="49C31674" wp14:editId="5C413243">
              <wp:simplePos x="0" y="0"/>
              <wp:positionH relativeFrom="column">
                <wp:posOffset>-909955</wp:posOffset>
              </wp:positionH>
              <wp:positionV relativeFrom="paragraph">
                <wp:posOffset>45720</wp:posOffset>
              </wp:positionV>
              <wp:extent cx="405765" cy="1009713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0097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FF9" w:rsidRDefault="00B00FF9" w:rsidP="0087327F">
                          <w:r>
                            <w:rPr>
                              <w:rFonts w:hint="eastAsia"/>
                            </w:rPr>
                            <w:t>A</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r>
                            <w:rPr>
                              <w:rFonts w:hint="eastAsia"/>
                            </w:rPr>
                            <w:t>B</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C</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r>
                            <w:rPr>
                              <w:rFonts w:hint="eastAsia"/>
                            </w:rPr>
                            <w:t>D</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E</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r>
                            <w:rPr>
                              <w:rFonts w:hint="eastAsia"/>
                            </w:rPr>
                            <w:t>F</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G</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H</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I</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J</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K</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L</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M</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N</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O</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P</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Q</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R</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S</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T</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pPr>
                            <w:rPr>
                              <w:sz w:val="16"/>
                            </w:rPr>
                          </w:pPr>
                          <w:r>
                            <w:rPr>
                              <w:rFonts w:hint="eastAsia"/>
                            </w:rPr>
                            <w:t>U</w:t>
                          </w:r>
                        </w:p>
                        <w:p w:rsidR="00B00FF9" w:rsidRDefault="00B00FF9" w:rsidP="0087327F">
                          <w:pPr>
                            <w:rPr>
                              <w:sz w:val="10"/>
                            </w:rPr>
                          </w:pPr>
                        </w:p>
                        <w:p w:rsidR="00B00FF9" w:rsidRDefault="00B00FF9" w:rsidP="0087327F">
                          <w:pPr>
                            <w:rPr>
                              <w:sz w:val="16"/>
                            </w:rPr>
                          </w:pPr>
                        </w:p>
                        <w:p w:rsidR="00B00FF9" w:rsidRDefault="00B00FF9" w:rsidP="0087327F">
                          <w:pPr>
                            <w:rPr>
                              <w:sz w:val="16"/>
                            </w:rPr>
                          </w:pPr>
                        </w:p>
                        <w:p w:rsidR="00B00FF9" w:rsidRDefault="00B00FF9" w:rsidP="0087327F">
                          <w:r>
                            <w:rPr>
                              <w:rFonts w:hint="eastAsia"/>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31674" id="Text Box 12" o:spid="_x0000_s1030" type="#_x0000_t202" style="position:absolute;left:0;text-align:left;margin-left:-71.65pt;margin-top:3.6pt;width:31.95pt;height:79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" stroked="f">
              <v:textbox>
                <w:txbxContent>
                  <w:p w:rsidR="000826EE" w:rsidRDefault="000826EE" w:rsidP="0087327F">
                    <w:r>
                      <w:rPr>
                        <w:rFonts w:hint="eastAsia"/>
                      </w:rPr>
                      <w:t>A</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r>
                      <w:rPr>
                        <w:rFonts w:hint="eastAsia"/>
                      </w:rPr>
                      <w:t>B</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C</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r>
                      <w:rPr>
                        <w:rFonts w:hint="eastAsia"/>
                      </w:rPr>
                      <w:t>D</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E</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r>
                      <w:rPr>
                        <w:rFonts w:hint="eastAsia"/>
                      </w:rPr>
                      <w:t>F</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G</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H</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I</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J</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K</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L</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M</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N</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O</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P</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Q</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R</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S</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T</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pPr>
                      <w:rPr>
                        <w:sz w:val="16"/>
                      </w:rPr>
                    </w:pPr>
                    <w:r>
                      <w:rPr>
                        <w:rFonts w:hint="eastAsia"/>
                      </w:rPr>
                      <w:t>U</w:t>
                    </w:r>
                  </w:p>
                  <w:p w:rsidR="000826EE" w:rsidRDefault="000826EE" w:rsidP="0087327F">
                    <w:pPr>
                      <w:rPr>
                        <w:sz w:val="10"/>
                      </w:rPr>
                    </w:pPr>
                  </w:p>
                  <w:p w:rsidR="000826EE" w:rsidRDefault="000826EE" w:rsidP="0087327F">
                    <w:pPr>
                      <w:rPr>
                        <w:sz w:val="16"/>
                      </w:rPr>
                    </w:pPr>
                  </w:p>
                  <w:p w:rsidR="000826EE" w:rsidRDefault="000826EE" w:rsidP="0087327F">
                    <w:pPr>
                      <w:rPr>
                        <w:sz w:val="16"/>
                      </w:rPr>
                    </w:pPr>
                  </w:p>
                  <w:p w:rsidR="000826EE" w:rsidRDefault="000826EE" w:rsidP="0087327F">
                    <w:r>
                      <w:rPr>
                        <w:rFonts w:hint="eastAsia"/>
                      </w:rPr>
                      <w:t>V</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9E2"/>
    <w:multiLevelType w:val="multilevel"/>
    <w:tmpl w:val="807C993C"/>
    <w:lvl w:ilvl="0">
      <w:start w:val="1"/>
      <w:numFmt w:val="decimal"/>
      <w:pStyle w:val="ar-draft"/>
      <w:lvlText w:val="%1."/>
      <w:lvlJc w:val="left"/>
      <w:pPr>
        <w:tabs>
          <w:tab w:val="num" w:pos="360"/>
        </w:tabs>
        <w:ind w:left="0" w:firstLine="0"/>
      </w:pPr>
      <w:rPr>
        <w:rFonts w:hint="eastAsia"/>
      </w:rPr>
    </w:lvl>
    <w:lvl w:ilvl="1">
      <w:start w:val="1"/>
      <w:numFmt w:val="none"/>
      <w:lvlText w:val="(a)"/>
      <w:lvlJc w:val="left"/>
      <w:pPr>
        <w:tabs>
          <w:tab w:val="num" w:pos="992"/>
        </w:tabs>
        <w:ind w:left="992" w:hanging="567"/>
      </w:pPr>
      <w:rPr>
        <w:rFonts w:hint="eastAsia"/>
      </w:rPr>
    </w:lvl>
    <w:lvl w:ilvl="2">
      <w:start w:val="1"/>
      <w:numFmt w:val="none"/>
      <w:lvlText w:val="(i)"/>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 w15:restartNumberingAfterBreak="0">
    <w:nsid w:val="0FDC2B72"/>
    <w:multiLevelType w:val="multilevel"/>
    <w:tmpl w:val="C652D7A6"/>
    <w:lvl w:ilvl="0">
      <w:start w:val="1"/>
      <w:numFmt w:val="decimal"/>
      <w:lvlText w:val="%1)"/>
      <w:lvlJc w:val="left"/>
      <w:pPr>
        <w:ind w:left="360" w:hanging="360"/>
      </w:pPr>
    </w:lvl>
    <w:lvl w:ilvl="1">
      <w:start w:val="1"/>
      <w:numFmt w:val="lowerLetter"/>
      <w:lvlText w:val="(%2)"/>
      <w:lvlJc w:val="left"/>
      <w:pPr>
        <w:ind w:left="720" w:hanging="360"/>
      </w:pPr>
      <w:rPr>
        <w:rFonts w:hint="eastAsi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6A5FAF"/>
    <w:multiLevelType w:val="hybridMultilevel"/>
    <w:tmpl w:val="DB5CF47C"/>
    <w:lvl w:ilvl="0" w:tplc="0409000F">
      <w:start w:val="1"/>
      <w:numFmt w:val="decimal"/>
      <w:lvlText w:val="%1."/>
      <w:lvlJc w:val="left"/>
      <w:pPr>
        <w:ind w:left="720" w:hanging="360"/>
      </w:pPr>
    </w:lvl>
    <w:lvl w:ilvl="1" w:tplc="5962558E">
      <w:start w:val="1"/>
      <w:numFmt w:val="lowerLetter"/>
      <w:lvlText w:val="(%2)"/>
      <w:lvlJc w:val="left"/>
      <w:pPr>
        <w:ind w:left="1440" w:hanging="360"/>
      </w:pPr>
      <w:rPr>
        <w:rFonts w:hint="eastAsi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712A5D"/>
    <w:multiLevelType w:val="hybridMultilevel"/>
    <w:tmpl w:val="33C47780"/>
    <w:lvl w:ilvl="0" w:tplc="A42EE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778D7"/>
    <w:multiLevelType w:val="hybridMultilevel"/>
    <w:tmpl w:val="5BF89F7C"/>
    <w:lvl w:ilvl="0" w:tplc="0F6604EE">
      <w:start w:val="1"/>
      <w:numFmt w:val="decimal"/>
      <w:pStyle w:val="T-Draft"/>
      <w:lvlText w:val="%1."/>
      <w:lvlJc w:val="left"/>
      <w:pPr>
        <w:ind w:left="0" w:firstLine="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D4A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EC16A6"/>
    <w:multiLevelType w:val="multilevel"/>
    <w:tmpl w:val="F8883D02"/>
    <w:numStyleLink w:val="1i"/>
  </w:abstractNum>
  <w:abstractNum w:abstractNumId="7" w15:restartNumberingAfterBreak="0">
    <w:nsid w:val="22DD2546"/>
    <w:multiLevelType w:val="multilevel"/>
    <w:tmpl w:val="84E4A6E2"/>
    <w:styleLink w:val="Iia"/>
    <w:lvl w:ilvl="0">
      <w:start w:val="1"/>
      <w:numFmt w:val="upperRoman"/>
      <w:lvlText w:val="(%1)"/>
      <w:lvlJc w:val="right"/>
      <w:pPr>
        <w:tabs>
          <w:tab w:val="num" w:pos="1440"/>
        </w:tabs>
        <w:ind w:left="1440" w:hanging="360"/>
      </w:pPr>
      <w:rPr>
        <w:rFonts w:hint="eastAsia"/>
      </w:rPr>
    </w:lvl>
    <w:lvl w:ilvl="1">
      <w:start w:val="1"/>
      <w:numFmt w:val="lowerRoman"/>
      <w:lvlText w:val="(%2)"/>
      <w:lvlJc w:val="right"/>
      <w:pPr>
        <w:tabs>
          <w:tab w:val="num" w:pos="2160"/>
        </w:tabs>
        <w:ind w:left="2160" w:hanging="216"/>
      </w:pPr>
      <w:rPr>
        <w:rFonts w:hint="eastAsia"/>
      </w:rPr>
    </w:lvl>
    <w:lvl w:ilvl="2">
      <w:start w:val="1"/>
      <w:numFmt w:val="lowerLetter"/>
      <w:lvlText w:val="(%3)"/>
      <w:lvlJc w:val="right"/>
      <w:pPr>
        <w:tabs>
          <w:tab w:val="num" w:pos="2880"/>
        </w:tabs>
        <w:ind w:left="28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 w15:restartNumberingAfterBreak="0">
    <w:nsid w:val="2D8C16B0"/>
    <w:multiLevelType w:val="hybridMultilevel"/>
    <w:tmpl w:val="179C2F88"/>
    <w:lvl w:ilvl="0" w:tplc="2732F8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157C9"/>
    <w:multiLevelType w:val="hybridMultilevel"/>
    <w:tmpl w:val="599E83EA"/>
    <w:lvl w:ilvl="0" w:tplc="5962558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B6788"/>
    <w:multiLevelType w:val="multilevel"/>
    <w:tmpl w:val="7C64A4D4"/>
    <w:styleLink w:val="1a"/>
    <w:lvl w:ilvl="0">
      <w:start w:val="1"/>
      <w:numFmt w:val="decimal"/>
      <w:lvlText w:val="(%1)"/>
      <w:lvlJc w:val="right"/>
      <w:pPr>
        <w:tabs>
          <w:tab w:val="num" w:pos="1440"/>
        </w:tabs>
        <w:ind w:left="1440" w:hanging="432"/>
      </w:pPr>
      <w:rPr>
        <w:rFonts w:hint="eastAsia"/>
      </w:rPr>
    </w:lvl>
    <w:lvl w:ilvl="1">
      <w:start w:val="1"/>
      <w:numFmt w:val="lowerLetter"/>
      <w:lvlText w:val="(%2)"/>
      <w:lvlJc w:val="right"/>
      <w:pPr>
        <w:tabs>
          <w:tab w:val="num" w:pos="2160"/>
        </w:tabs>
        <w:ind w:left="2160" w:hanging="288"/>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 w15:restartNumberingAfterBreak="0">
    <w:nsid w:val="38F66D92"/>
    <w:multiLevelType w:val="hybridMultilevel"/>
    <w:tmpl w:val="A9A801E8"/>
    <w:lvl w:ilvl="0" w:tplc="1924D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D59"/>
    <w:multiLevelType w:val="multilevel"/>
    <w:tmpl w:val="C1E86EA0"/>
    <w:lvl w:ilvl="0">
      <w:start w:val="1"/>
      <w:numFmt w:val="decimal"/>
      <w:pStyle w:val="Sublevel11"/>
      <w:lvlText w:val="%1."/>
      <w:lvlJc w:val="left"/>
      <w:pPr>
        <w:ind w:left="567" w:hanging="567"/>
      </w:pPr>
      <w:rPr>
        <w:rFonts w:hint="default"/>
      </w:rPr>
    </w:lvl>
    <w:lvl w:ilvl="1">
      <w:start w:val="1"/>
      <w:numFmt w:val="decimal"/>
      <w:pStyle w:val="Sublevel2-a"/>
      <w:lvlText w:val="(%2)"/>
      <w:lvlJc w:val="left"/>
      <w:pPr>
        <w:ind w:left="737" w:hanging="510"/>
      </w:pPr>
      <w:rPr>
        <w:rFonts w:hint="default"/>
      </w:rPr>
    </w:lvl>
    <w:lvl w:ilvl="2">
      <w:start w:val="1"/>
      <w:numFmt w:val="lowerLetter"/>
      <w:pStyle w:val="Sublevel3i"/>
      <w:lvlText w:val="(%3)"/>
      <w:lvlJc w:val="left"/>
      <w:pPr>
        <w:tabs>
          <w:tab w:val="num" w:pos="1361"/>
        </w:tabs>
        <w:ind w:left="1077" w:hanging="510"/>
      </w:pPr>
      <w:rPr>
        <w:rFonts w:hint="default"/>
      </w:rPr>
    </w:lvl>
    <w:lvl w:ilvl="3">
      <w:start w:val="1"/>
      <w:numFmt w:val="lowerRoman"/>
      <w:pStyle w:val="Sublevel4"/>
      <w:lvlText w:val="(%4)"/>
      <w:lvlJc w:val="left"/>
      <w:pPr>
        <w:tabs>
          <w:tab w:val="num" w:pos="1871"/>
        </w:tabs>
        <w:ind w:left="1418" w:hanging="51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480421"/>
    <w:multiLevelType w:val="singleLevel"/>
    <w:tmpl w:val="2FD43C20"/>
    <w:lvl w:ilvl="0">
      <w:start w:val="1"/>
      <w:numFmt w:val="decimal"/>
      <w:pStyle w:val="j-draft"/>
      <w:lvlText w:val="%1."/>
      <w:lvlJc w:val="left"/>
      <w:pPr>
        <w:tabs>
          <w:tab w:val="num" w:pos="360"/>
        </w:tabs>
        <w:ind w:left="0" w:firstLine="0"/>
      </w:pPr>
      <w:rPr>
        <w:rFonts w:hint="eastAsia"/>
        <w:color w:val="auto"/>
        <w:szCs w:val="28"/>
      </w:rPr>
    </w:lvl>
  </w:abstractNum>
  <w:abstractNum w:abstractNumId="14" w15:restartNumberingAfterBreak="0">
    <w:nsid w:val="47ED229B"/>
    <w:multiLevelType w:val="multilevel"/>
    <w:tmpl w:val="F8883D02"/>
    <w:styleLink w:val="1i"/>
    <w:lvl w:ilvl="0">
      <w:start w:val="1"/>
      <w:numFmt w:val="decimal"/>
      <w:lvlText w:val="(%1)"/>
      <w:lvlJc w:val="right"/>
      <w:pPr>
        <w:tabs>
          <w:tab w:val="num" w:pos="1260"/>
        </w:tabs>
        <w:ind w:left="1260" w:hanging="360"/>
      </w:pPr>
      <w:rPr>
        <w:rFonts w:hint="eastAsia"/>
      </w:rPr>
    </w:lvl>
    <w:lvl w:ilvl="1">
      <w:start w:val="1"/>
      <w:numFmt w:val="lowerRoman"/>
      <w:lvlText w:val="(%2)"/>
      <w:lvlJc w:val="right"/>
      <w:pPr>
        <w:tabs>
          <w:tab w:val="num" w:pos="2160"/>
        </w:tabs>
        <w:ind w:left="2160" w:hanging="216"/>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 w15:restartNumberingAfterBreak="0">
    <w:nsid w:val="4B485ADB"/>
    <w:multiLevelType w:val="multilevel"/>
    <w:tmpl w:val="7C64A4D4"/>
    <w:numStyleLink w:val="1a"/>
  </w:abstractNum>
  <w:abstractNum w:abstractNumId="16" w15:restartNumberingAfterBreak="0">
    <w:nsid w:val="4F70399F"/>
    <w:multiLevelType w:val="multilevel"/>
    <w:tmpl w:val="7C64A4D4"/>
    <w:numStyleLink w:val="1a"/>
  </w:abstractNum>
  <w:abstractNum w:abstractNumId="17" w15:restartNumberingAfterBreak="0">
    <w:nsid w:val="56D90807"/>
    <w:multiLevelType w:val="multilevel"/>
    <w:tmpl w:val="84E4A6E2"/>
    <w:numStyleLink w:val="Iia"/>
  </w:abstractNum>
  <w:abstractNum w:abstractNumId="18" w15:restartNumberingAfterBreak="0">
    <w:nsid w:val="587A050D"/>
    <w:multiLevelType w:val="singleLevel"/>
    <w:tmpl w:val="7CA8BD86"/>
    <w:lvl w:ilvl="0">
      <w:start w:val="1"/>
      <w:numFmt w:val="decimal"/>
      <w:pStyle w:val="j-final"/>
      <w:lvlText w:val="%1."/>
      <w:lvlJc w:val="left"/>
      <w:pPr>
        <w:tabs>
          <w:tab w:val="num" w:pos="360"/>
        </w:tabs>
        <w:ind w:left="0" w:firstLine="0"/>
      </w:pPr>
      <w:rPr>
        <w:rFonts w:hint="eastAsia"/>
      </w:rPr>
    </w:lvl>
  </w:abstractNum>
  <w:abstractNum w:abstractNumId="19" w15:restartNumberingAfterBreak="0">
    <w:nsid w:val="6E7C5AF7"/>
    <w:multiLevelType w:val="hybridMultilevel"/>
    <w:tmpl w:val="DE40CC44"/>
    <w:lvl w:ilvl="0" w:tplc="32042C4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18"/>
  </w:num>
  <w:num w:numId="2">
    <w:abstractNumId w:val="13"/>
  </w:num>
  <w:num w:numId="3">
    <w:abstractNumId w:val="0"/>
  </w:num>
  <w:num w:numId="4">
    <w:abstractNumId w:val="4"/>
  </w:num>
  <w:num w:numId="5">
    <w:abstractNumId w:val="12"/>
  </w:num>
  <w:num w:numId="6">
    <w:abstractNumId w:val="10"/>
  </w:num>
  <w:num w:numId="7">
    <w:abstractNumId w:val="15"/>
  </w:num>
  <w:num w:numId="8">
    <w:abstractNumId w:val="14"/>
  </w:num>
  <w:num w:numId="9">
    <w:abstractNumId w:val="6"/>
  </w:num>
  <w:num w:numId="10">
    <w:abstractNumId w:val="7"/>
  </w:num>
  <w:num w:numId="11">
    <w:abstractNumId w:val="17"/>
  </w:num>
  <w:num w:numId="12">
    <w:abstractNumId w:val="16"/>
  </w:num>
  <w:num w:numId="13">
    <w:abstractNumId w:val="5"/>
  </w:num>
  <w:num w:numId="14">
    <w:abstractNumId w:val="2"/>
  </w:num>
  <w:num w:numId="15">
    <w:abstractNumId w:val="2"/>
  </w:num>
  <w:num w:numId="16">
    <w:abstractNumId w:val="9"/>
  </w:num>
  <w:num w:numId="17">
    <w:abstractNumId w:val="1"/>
  </w:num>
  <w:num w:numId="18">
    <w:abstractNumId w:val="11"/>
  </w:num>
  <w:num w:numId="19">
    <w:abstractNumId w:val="8"/>
  </w:num>
  <w:num w:numId="20">
    <w:abstractNumId w:val="3"/>
  </w:num>
  <w:num w:numId="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1A46EF0-55D0-4233-AC6F-4FA81F1CBBE5}"/>
    <w:docVar w:name="dgnword-eventsink" w:val="573645116960"/>
  </w:docVars>
  <w:rsids>
    <w:rsidRoot w:val="00486E58"/>
    <w:rsid w:val="00000F3A"/>
    <w:rsid w:val="00003A46"/>
    <w:rsid w:val="000050B7"/>
    <w:rsid w:val="0000516C"/>
    <w:rsid w:val="00011A8A"/>
    <w:rsid w:val="00012F63"/>
    <w:rsid w:val="00013BA4"/>
    <w:rsid w:val="000143C6"/>
    <w:rsid w:val="0001585A"/>
    <w:rsid w:val="000166B7"/>
    <w:rsid w:val="00016FC7"/>
    <w:rsid w:val="000172B7"/>
    <w:rsid w:val="00023E23"/>
    <w:rsid w:val="00023F38"/>
    <w:rsid w:val="00030B0F"/>
    <w:rsid w:val="00033154"/>
    <w:rsid w:val="0003436E"/>
    <w:rsid w:val="0003606D"/>
    <w:rsid w:val="00036745"/>
    <w:rsid w:val="000368AD"/>
    <w:rsid w:val="0003790E"/>
    <w:rsid w:val="00040A9E"/>
    <w:rsid w:val="000431AB"/>
    <w:rsid w:val="00043D1D"/>
    <w:rsid w:val="00044AF0"/>
    <w:rsid w:val="00046869"/>
    <w:rsid w:val="000521F3"/>
    <w:rsid w:val="00056EA1"/>
    <w:rsid w:val="000606C7"/>
    <w:rsid w:val="000654E9"/>
    <w:rsid w:val="0006779A"/>
    <w:rsid w:val="00070F9C"/>
    <w:rsid w:val="0007218A"/>
    <w:rsid w:val="00074801"/>
    <w:rsid w:val="000753E3"/>
    <w:rsid w:val="0007598E"/>
    <w:rsid w:val="00075DD8"/>
    <w:rsid w:val="00081268"/>
    <w:rsid w:val="0008180B"/>
    <w:rsid w:val="00081CC6"/>
    <w:rsid w:val="000826EE"/>
    <w:rsid w:val="00086337"/>
    <w:rsid w:val="00086827"/>
    <w:rsid w:val="0008745D"/>
    <w:rsid w:val="00090D47"/>
    <w:rsid w:val="000929CE"/>
    <w:rsid w:val="00092DF8"/>
    <w:rsid w:val="00093882"/>
    <w:rsid w:val="000938F2"/>
    <w:rsid w:val="00093F41"/>
    <w:rsid w:val="000956EE"/>
    <w:rsid w:val="0009741D"/>
    <w:rsid w:val="000A0B09"/>
    <w:rsid w:val="000A26B0"/>
    <w:rsid w:val="000A402C"/>
    <w:rsid w:val="000A6DAF"/>
    <w:rsid w:val="000A7E7F"/>
    <w:rsid w:val="000A7FDA"/>
    <w:rsid w:val="000B09F3"/>
    <w:rsid w:val="000B2889"/>
    <w:rsid w:val="000B3B14"/>
    <w:rsid w:val="000B7B03"/>
    <w:rsid w:val="000B7FAC"/>
    <w:rsid w:val="000C1EC8"/>
    <w:rsid w:val="000C3068"/>
    <w:rsid w:val="000C46A7"/>
    <w:rsid w:val="000C471A"/>
    <w:rsid w:val="000C4FAB"/>
    <w:rsid w:val="000C6360"/>
    <w:rsid w:val="000C6F10"/>
    <w:rsid w:val="000C7111"/>
    <w:rsid w:val="000C792C"/>
    <w:rsid w:val="000C7938"/>
    <w:rsid w:val="000C7B58"/>
    <w:rsid w:val="000C7E83"/>
    <w:rsid w:val="000D0874"/>
    <w:rsid w:val="000D3254"/>
    <w:rsid w:val="000D32E6"/>
    <w:rsid w:val="000D3CD2"/>
    <w:rsid w:val="000D48A3"/>
    <w:rsid w:val="000D4B17"/>
    <w:rsid w:val="000D50D6"/>
    <w:rsid w:val="000D77DC"/>
    <w:rsid w:val="000D7D32"/>
    <w:rsid w:val="000E1449"/>
    <w:rsid w:val="000E54F7"/>
    <w:rsid w:val="000E6F63"/>
    <w:rsid w:val="000F01F3"/>
    <w:rsid w:val="000F1532"/>
    <w:rsid w:val="000F38B2"/>
    <w:rsid w:val="000F5016"/>
    <w:rsid w:val="000F6E97"/>
    <w:rsid w:val="001004CD"/>
    <w:rsid w:val="001035BD"/>
    <w:rsid w:val="001067FC"/>
    <w:rsid w:val="0011036E"/>
    <w:rsid w:val="00110B94"/>
    <w:rsid w:val="00111020"/>
    <w:rsid w:val="00111D70"/>
    <w:rsid w:val="00111DEB"/>
    <w:rsid w:val="001205FB"/>
    <w:rsid w:val="00127C14"/>
    <w:rsid w:val="00130BA6"/>
    <w:rsid w:val="00130E04"/>
    <w:rsid w:val="0013160D"/>
    <w:rsid w:val="001342DC"/>
    <w:rsid w:val="001400C1"/>
    <w:rsid w:val="00140800"/>
    <w:rsid w:val="001413EB"/>
    <w:rsid w:val="0014211A"/>
    <w:rsid w:val="0014546D"/>
    <w:rsid w:val="00145B5B"/>
    <w:rsid w:val="00145BA1"/>
    <w:rsid w:val="00150FA2"/>
    <w:rsid w:val="00153291"/>
    <w:rsid w:val="00154982"/>
    <w:rsid w:val="001605E1"/>
    <w:rsid w:val="00162B8D"/>
    <w:rsid w:val="00162DC3"/>
    <w:rsid w:val="00163B93"/>
    <w:rsid w:val="00164109"/>
    <w:rsid w:val="001651F2"/>
    <w:rsid w:val="001709E9"/>
    <w:rsid w:val="001719B8"/>
    <w:rsid w:val="00172426"/>
    <w:rsid w:val="00176E3C"/>
    <w:rsid w:val="00177A4F"/>
    <w:rsid w:val="00183A1A"/>
    <w:rsid w:val="00183C3D"/>
    <w:rsid w:val="00184EF7"/>
    <w:rsid w:val="00185002"/>
    <w:rsid w:val="00185E9D"/>
    <w:rsid w:val="001874F2"/>
    <w:rsid w:val="00193703"/>
    <w:rsid w:val="00196CEC"/>
    <w:rsid w:val="001A09DB"/>
    <w:rsid w:val="001A131E"/>
    <w:rsid w:val="001A3E32"/>
    <w:rsid w:val="001A43AF"/>
    <w:rsid w:val="001A45CC"/>
    <w:rsid w:val="001A4E63"/>
    <w:rsid w:val="001A5794"/>
    <w:rsid w:val="001A5D61"/>
    <w:rsid w:val="001B1A87"/>
    <w:rsid w:val="001B3075"/>
    <w:rsid w:val="001B319A"/>
    <w:rsid w:val="001B3AFE"/>
    <w:rsid w:val="001B7BA8"/>
    <w:rsid w:val="001C0085"/>
    <w:rsid w:val="001C1EB9"/>
    <w:rsid w:val="001C323E"/>
    <w:rsid w:val="001C3658"/>
    <w:rsid w:val="001C4272"/>
    <w:rsid w:val="001C5348"/>
    <w:rsid w:val="001C5D43"/>
    <w:rsid w:val="001D1B41"/>
    <w:rsid w:val="001D2208"/>
    <w:rsid w:val="001D3F8B"/>
    <w:rsid w:val="001D6F2B"/>
    <w:rsid w:val="001D70BC"/>
    <w:rsid w:val="001E0776"/>
    <w:rsid w:val="001E1E01"/>
    <w:rsid w:val="001E20A9"/>
    <w:rsid w:val="001E2C29"/>
    <w:rsid w:val="001E2DEA"/>
    <w:rsid w:val="001E6D73"/>
    <w:rsid w:val="001E75AF"/>
    <w:rsid w:val="001F0294"/>
    <w:rsid w:val="001F08AF"/>
    <w:rsid w:val="002045C7"/>
    <w:rsid w:val="0020514F"/>
    <w:rsid w:val="0020749D"/>
    <w:rsid w:val="00216DF9"/>
    <w:rsid w:val="0021759F"/>
    <w:rsid w:val="00221E08"/>
    <w:rsid w:val="00223220"/>
    <w:rsid w:val="00223579"/>
    <w:rsid w:val="00223F1A"/>
    <w:rsid w:val="00227371"/>
    <w:rsid w:val="00231318"/>
    <w:rsid w:val="002319FD"/>
    <w:rsid w:val="00231AB7"/>
    <w:rsid w:val="00235458"/>
    <w:rsid w:val="00235E96"/>
    <w:rsid w:val="0023703E"/>
    <w:rsid w:val="002371D3"/>
    <w:rsid w:val="00237F12"/>
    <w:rsid w:val="00240A52"/>
    <w:rsid w:val="002414F4"/>
    <w:rsid w:val="0024182E"/>
    <w:rsid w:val="00242EDA"/>
    <w:rsid w:val="002435B2"/>
    <w:rsid w:val="0024484E"/>
    <w:rsid w:val="002448F8"/>
    <w:rsid w:val="00244924"/>
    <w:rsid w:val="00245971"/>
    <w:rsid w:val="00245F64"/>
    <w:rsid w:val="00246737"/>
    <w:rsid w:val="00246E8F"/>
    <w:rsid w:val="00252F3E"/>
    <w:rsid w:val="00257B61"/>
    <w:rsid w:val="00260E1F"/>
    <w:rsid w:val="0026167D"/>
    <w:rsid w:val="00262F90"/>
    <w:rsid w:val="00265999"/>
    <w:rsid w:val="00265A1E"/>
    <w:rsid w:val="002670F4"/>
    <w:rsid w:val="002672D8"/>
    <w:rsid w:val="00267393"/>
    <w:rsid w:val="002700B9"/>
    <w:rsid w:val="002707DD"/>
    <w:rsid w:val="002720EB"/>
    <w:rsid w:val="0027797E"/>
    <w:rsid w:val="00280DD5"/>
    <w:rsid w:val="0028467B"/>
    <w:rsid w:val="00284B86"/>
    <w:rsid w:val="00284D2D"/>
    <w:rsid w:val="00292999"/>
    <w:rsid w:val="00293D8A"/>
    <w:rsid w:val="002970BA"/>
    <w:rsid w:val="002979E3"/>
    <w:rsid w:val="00297C34"/>
    <w:rsid w:val="002A58BA"/>
    <w:rsid w:val="002A6A79"/>
    <w:rsid w:val="002B39A2"/>
    <w:rsid w:val="002B6959"/>
    <w:rsid w:val="002C283B"/>
    <w:rsid w:val="002C2E95"/>
    <w:rsid w:val="002C547F"/>
    <w:rsid w:val="002C5B01"/>
    <w:rsid w:val="002C6BE1"/>
    <w:rsid w:val="002C7444"/>
    <w:rsid w:val="002D13DE"/>
    <w:rsid w:val="002D589D"/>
    <w:rsid w:val="002E017B"/>
    <w:rsid w:val="002E2127"/>
    <w:rsid w:val="002E4DA7"/>
    <w:rsid w:val="002E5D20"/>
    <w:rsid w:val="002F0749"/>
    <w:rsid w:val="002F177E"/>
    <w:rsid w:val="002F2D62"/>
    <w:rsid w:val="002F4135"/>
    <w:rsid w:val="002F557F"/>
    <w:rsid w:val="002F74EE"/>
    <w:rsid w:val="0030437E"/>
    <w:rsid w:val="0031046E"/>
    <w:rsid w:val="003128B5"/>
    <w:rsid w:val="003162A0"/>
    <w:rsid w:val="00317703"/>
    <w:rsid w:val="003222DD"/>
    <w:rsid w:val="00333012"/>
    <w:rsid w:val="00334383"/>
    <w:rsid w:val="00334A07"/>
    <w:rsid w:val="00335AC9"/>
    <w:rsid w:val="00335EDC"/>
    <w:rsid w:val="003364FE"/>
    <w:rsid w:val="00345F4E"/>
    <w:rsid w:val="003465AE"/>
    <w:rsid w:val="003515C1"/>
    <w:rsid w:val="00352CF9"/>
    <w:rsid w:val="00353101"/>
    <w:rsid w:val="00353898"/>
    <w:rsid w:val="00354F4B"/>
    <w:rsid w:val="003555EE"/>
    <w:rsid w:val="003557F5"/>
    <w:rsid w:val="00355E03"/>
    <w:rsid w:val="0035699D"/>
    <w:rsid w:val="003616DE"/>
    <w:rsid w:val="00361BA0"/>
    <w:rsid w:val="00362F82"/>
    <w:rsid w:val="0036364A"/>
    <w:rsid w:val="00363D6B"/>
    <w:rsid w:val="00363FC1"/>
    <w:rsid w:val="00365632"/>
    <w:rsid w:val="003672F7"/>
    <w:rsid w:val="00370ED1"/>
    <w:rsid w:val="0037769C"/>
    <w:rsid w:val="003816FF"/>
    <w:rsid w:val="00384387"/>
    <w:rsid w:val="00386E58"/>
    <w:rsid w:val="00386F49"/>
    <w:rsid w:val="00390EC6"/>
    <w:rsid w:val="00394FAA"/>
    <w:rsid w:val="00395084"/>
    <w:rsid w:val="00395D0C"/>
    <w:rsid w:val="003963DF"/>
    <w:rsid w:val="00396536"/>
    <w:rsid w:val="00396610"/>
    <w:rsid w:val="00397A0F"/>
    <w:rsid w:val="003A016D"/>
    <w:rsid w:val="003A13C4"/>
    <w:rsid w:val="003A33B7"/>
    <w:rsid w:val="003A3D1A"/>
    <w:rsid w:val="003A40C2"/>
    <w:rsid w:val="003A574D"/>
    <w:rsid w:val="003A6806"/>
    <w:rsid w:val="003A7ABB"/>
    <w:rsid w:val="003B186B"/>
    <w:rsid w:val="003B5CE4"/>
    <w:rsid w:val="003B708C"/>
    <w:rsid w:val="003C027D"/>
    <w:rsid w:val="003C07C5"/>
    <w:rsid w:val="003C5412"/>
    <w:rsid w:val="003C63EA"/>
    <w:rsid w:val="003C6FBA"/>
    <w:rsid w:val="003C7EFF"/>
    <w:rsid w:val="003D041F"/>
    <w:rsid w:val="003D0BA3"/>
    <w:rsid w:val="003D0FE6"/>
    <w:rsid w:val="003D1F1C"/>
    <w:rsid w:val="003D241B"/>
    <w:rsid w:val="003D4164"/>
    <w:rsid w:val="003D6FF1"/>
    <w:rsid w:val="003E201D"/>
    <w:rsid w:val="003E24A6"/>
    <w:rsid w:val="003E41BC"/>
    <w:rsid w:val="003E5369"/>
    <w:rsid w:val="003E5DB2"/>
    <w:rsid w:val="003E61FA"/>
    <w:rsid w:val="003E7054"/>
    <w:rsid w:val="003F2A86"/>
    <w:rsid w:val="003F3729"/>
    <w:rsid w:val="0040127E"/>
    <w:rsid w:val="00403D26"/>
    <w:rsid w:val="00407E55"/>
    <w:rsid w:val="004102AB"/>
    <w:rsid w:val="004111C2"/>
    <w:rsid w:val="00411885"/>
    <w:rsid w:val="0042007A"/>
    <w:rsid w:val="004209A5"/>
    <w:rsid w:val="00420FC9"/>
    <w:rsid w:val="0042153B"/>
    <w:rsid w:val="00422106"/>
    <w:rsid w:val="004226EE"/>
    <w:rsid w:val="004251E3"/>
    <w:rsid w:val="00426713"/>
    <w:rsid w:val="004315D7"/>
    <w:rsid w:val="00431BEE"/>
    <w:rsid w:val="00434EEB"/>
    <w:rsid w:val="00436624"/>
    <w:rsid w:val="004409C9"/>
    <w:rsid w:val="00441132"/>
    <w:rsid w:val="004421FA"/>
    <w:rsid w:val="00444612"/>
    <w:rsid w:val="00447189"/>
    <w:rsid w:val="004517B9"/>
    <w:rsid w:val="00452CF7"/>
    <w:rsid w:val="004540B7"/>
    <w:rsid w:val="00461E37"/>
    <w:rsid w:val="00464A2D"/>
    <w:rsid w:val="004656A3"/>
    <w:rsid w:val="004707D8"/>
    <w:rsid w:val="00472117"/>
    <w:rsid w:val="004731A5"/>
    <w:rsid w:val="00473374"/>
    <w:rsid w:val="004735A9"/>
    <w:rsid w:val="00473FB5"/>
    <w:rsid w:val="00475A61"/>
    <w:rsid w:val="0047735B"/>
    <w:rsid w:val="0047790F"/>
    <w:rsid w:val="0048549E"/>
    <w:rsid w:val="0048567E"/>
    <w:rsid w:val="0048589D"/>
    <w:rsid w:val="00486E58"/>
    <w:rsid w:val="00490809"/>
    <w:rsid w:val="00492775"/>
    <w:rsid w:val="00492AD4"/>
    <w:rsid w:val="00492E6F"/>
    <w:rsid w:val="00492FF8"/>
    <w:rsid w:val="004931FF"/>
    <w:rsid w:val="00493489"/>
    <w:rsid w:val="00494064"/>
    <w:rsid w:val="0049486F"/>
    <w:rsid w:val="004948B3"/>
    <w:rsid w:val="00496D98"/>
    <w:rsid w:val="004A0E6A"/>
    <w:rsid w:val="004A141C"/>
    <w:rsid w:val="004A20B2"/>
    <w:rsid w:val="004A3C6F"/>
    <w:rsid w:val="004A3DB9"/>
    <w:rsid w:val="004A76F0"/>
    <w:rsid w:val="004B0862"/>
    <w:rsid w:val="004B1B72"/>
    <w:rsid w:val="004B21AB"/>
    <w:rsid w:val="004B3442"/>
    <w:rsid w:val="004B348B"/>
    <w:rsid w:val="004B398C"/>
    <w:rsid w:val="004C0FE9"/>
    <w:rsid w:val="004C1BEF"/>
    <w:rsid w:val="004C24BE"/>
    <w:rsid w:val="004C2CCD"/>
    <w:rsid w:val="004C3F3B"/>
    <w:rsid w:val="004C4009"/>
    <w:rsid w:val="004C5A44"/>
    <w:rsid w:val="004D12FA"/>
    <w:rsid w:val="004D284B"/>
    <w:rsid w:val="004D4729"/>
    <w:rsid w:val="004D544D"/>
    <w:rsid w:val="004D71BD"/>
    <w:rsid w:val="004D71D5"/>
    <w:rsid w:val="004E1233"/>
    <w:rsid w:val="004E14F8"/>
    <w:rsid w:val="004E1A7C"/>
    <w:rsid w:val="004E278E"/>
    <w:rsid w:val="004E62C0"/>
    <w:rsid w:val="004E65A9"/>
    <w:rsid w:val="004E6861"/>
    <w:rsid w:val="004F0333"/>
    <w:rsid w:val="004F068C"/>
    <w:rsid w:val="004F2C3E"/>
    <w:rsid w:val="004F3CAE"/>
    <w:rsid w:val="004F4971"/>
    <w:rsid w:val="004F5059"/>
    <w:rsid w:val="004F6743"/>
    <w:rsid w:val="004F6FDC"/>
    <w:rsid w:val="004F7EE5"/>
    <w:rsid w:val="00505CA8"/>
    <w:rsid w:val="0050687B"/>
    <w:rsid w:val="00506CAA"/>
    <w:rsid w:val="005076C4"/>
    <w:rsid w:val="00510382"/>
    <w:rsid w:val="005116A8"/>
    <w:rsid w:val="00512ADF"/>
    <w:rsid w:val="0051486F"/>
    <w:rsid w:val="005157F1"/>
    <w:rsid w:val="00515E9B"/>
    <w:rsid w:val="0051666A"/>
    <w:rsid w:val="00520423"/>
    <w:rsid w:val="00520771"/>
    <w:rsid w:val="00522E90"/>
    <w:rsid w:val="00524BB6"/>
    <w:rsid w:val="00527300"/>
    <w:rsid w:val="0052743E"/>
    <w:rsid w:val="005304A8"/>
    <w:rsid w:val="00532E36"/>
    <w:rsid w:val="00537C1E"/>
    <w:rsid w:val="005420CB"/>
    <w:rsid w:val="00543A6D"/>
    <w:rsid w:val="00544DA7"/>
    <w:rsid w:val="005463B2"/>
    <w:rsid w:val="00550672"/>
    <w:rsid w:val="005578C0"/>
    <w:rsid w:val="00560A9D"/>
    <w:rsid w:val="00561A1B"/>
    <w:rsid w:val="0056302A"/>
    <w:rsid w:val="0056551F"/>
    <w:rsid w:val="00566CD8"/>
    <w:rsid w:val="00566F7C"/>
    <w:rsid w:val="00570B66"/>
    <w:rsid w:val="00570E7C"/>
    <w:rsid w:val="00571C6F"/>
    <w:rsid w:val="00571D6A"/>
    <w:rsid w:val="0057224A"/>
    <w:rsid w:val="005738AB"/>
    <w:rsid w:val="00574D2B"/>
    <w:rsid w:val="0057593B"/>
    <w:rsid w:val="0057628A"/>
    <w:rsid w:val="00576B36"/>
    <w:rsid w:val="005778AF"/>
    <w:rsid w:val="00580539"/>
    <w:rsid w:val="005858D2"/>
    <w:rsid w:val="0058667F"/>
    <w:rsid w:val="00586FC8"/>
    <w:rsid w:val="0058711C"/>
    <w:rsid w:val="00587DA0"/>
    <w:rsid w:val="005939D5"/>
    <w:rsid w:val="00593C0A"/>
    <w:rsid w:val="0059770E"/>
    <w:rsid w:val="005A1417"/>
    <w:rsid w:val="005A1A97"/>
    <w:rsid w:val="005A21AC"/>
    <w:rsid w:val="005A4FC6"/>
    <w:rsid w:val="005B1326"/>
    <w:rsid w:val="005B1E73"/>
    <w:rsid w:val="005B295A"/>
    <w:rsid w:val="005C3266"/>
    <w:rsid w:val="005C3420"/>
    <w:rsid w:val="005C4EE1"/>
    <w:rsid w:val="005C5792"/>
    <w:rsid w:val="005C6688"/>
    <w:rsid w:val="005C7D50"/>
    <w:rsid w:val="005D2DD9"/>
    <w:rsid w:val="005D350B"/>
    <w:rsid w:val="005D7797"/>
    <w:rsid w:val="005E193B"/>
    <w:rsid w:val="005E1B8A"/>
    <w:rsid w:val="005F0406"/>
    <w:rsid w:val="005F1500"/>
    <w:rsid w:val="005F15CD"/>
    <w:rsid w:val="005F2163"/>
    <w:rsid w:val="005F3076"/>
    <w:rsid w:val="005F36A7"/>
    <w:rsid w:val="005F6971"/>
    <w:rsid w:val="00601579"/>
    <w:rsid w:val="0060337E"/>
    <w:rsid w:val="0060477F"/>
    <w:rsid w:val="006048B1"/>
    <w:rsid w:val="00605010"/>
    <w:rsid w:val="0060579B"/>
    <w:rsid w:val="00607D12"/>
    <w:rsid w:val="006148B1"/>
    <w:rsid w:val="006215ED"/>
    <w:rsid w:val="0062228D"/>
    <w:rsid w:val="006235F9"/>
    <w:rsid w:val="006244C8"/>
    <w:rsid w:val="006247F6"/>
    <w:rsid w:val="00624F79"/>
    <w:rsid w:val="00627160"/>
    <w:rsid w:val="006278D2"/>
    <w:rsid w:val="00630240"/>
    <w:rsid w:val="00630CA5"/>
    <w:rsid w:val="00630F5D"/>
    <w:rsid w:val="00633529"/>
    <w:rsid w:val="00634607"/>
    <w:rsid w:val="006447F0"/>
    <w:rsid w:val="00647082"/>
    <w:rsid w:val="00647815"/>
    <w:rsid w:val="00647D38"/>
    <w:rsid w:val="0065087F"/>
    <w:rsid w:val="00651136"/>
    <w:rsid w:val="00651A62"/>
    <w:rsid w:val="00651F4B"/>
    <w:rsid w:val="00653227"/>
    <w:rsid w:val="006615B9"/>
    <w:rsid w:val="006648E1"/>
    <w:rsid w:val="00664E56"/>
    <w:rsid w:val="00666E17"/>
    <w:rsid w:val="00667F73"/>
    <w:rsid w:val="006749F4"/>
    <w:rsid w:val="00677BC6"/>
    <w:rsid w:val="006905F4"/>
    <w:rsid w:val="00690FCB"/>
    <w:rsid w:val="006917E5"/>
    <w:rsid w:val="0069277F"/>
    <w:rsid w:val="00692AEB"/>
    <w:rsid w:val="006935BB"/>
    <w:rsid w:val="00693F9A"/>
    <w:rsid w:val="0069500B"/>
    <w:rsid w:val="006A0D89"/>
    <w:rsid w:val="006A2661"/>
    <w:rsid w:val="006A31CF"/>
    <w:rsid w:val="006A3666"/>
    <w:rsid w:val="006A455B"/>
    <w:rsid w:val="006B1F41"/>
    <w:rsid w:val="006B24C8"/>
    <w:rsid w:val="006B441F"/>
    <w:rsid w:val="006B585F"/>
    <w:rsid w:val="006B5CD0"/>
    <w:rsid w:val="006B659D"/>
    <w:rsid w:val="006C0797"/>
    <w:rsid w:val="006C0DDF"/>
    <w:rsid w:val="006C13BB"/>
    <w:rsid w:val="006C39D9"/>
    <w:rsid w:val="006C49D4"/>
    <w:rsid w:val="006C4F98"/>
    <w:rsid w:val="006C5801"/>
    <w:rsid w:val="006C6079"/>
    <w:rsid w:val="006C76A0"/>
    <w:rsid w:val="006D081A"/>
    <w:rsid w:val="006D0E60"/>
    <w:rsid w:val="006D2764"/>
    <w:rsid w:val="006D37BB"/>
    <w:rsid w:val="006D4D1C"/>
    <w:rsid w:val="006D4F53"/>
    <w:rsid w:val="006D504D"/>
    <w:rsid w:val="006D5097"/>
    <w:rsid w:val="006D6040"/>
    <w:rsid w:val="006E237D"/>
    <w:rsid w:val="006E320B"/>
    <w:rsid w:val="006E3CFE"/>
    <w:rsid w:val="006E72BD"/>
    <w:rsid w:val="006F053E"/>
    <w:rsid w:val="006F075C"/>
    <w:rsid w:val="006F18ED"/>
    <w:rsid w:val="006F20F4"/>
    <w:rsid w:val="006F3724"/>
    <w:rsid w:val="006F58A0"/>
    <w:rsid w:val="007012F3"/>
    <w:rsid w:val="007018A1"/>
    <w:rsid w:val="00703923"/>
    <w:rsid w:val="00704341"/>
    <w:rsid w:val="00704AE7"/>
    <w:rsid w:val="00707E49"/>
    <w:rsid w:val="00712F04"/>
    <w:rsid w:val="00713F48"/>
    <w:rsid w:val="007141F1"/>
    <w:rsid w:val="00714A41"/>
    <w:rsid w:val="00714C6B"/>
    <w:rsid w:val="00714D8B"/>
    <w:rsid w:val="00715C3D"/>
    <w:rsid w:val="00715CA3"/>
    <w:rsid w:val="00715E66"/>
    <w:rsid w:val="00716016"/>
    <w:rsid w:val="0071633D"/>
    <w:rsid w:val="007167C8"/>
    <w:rsid w:val="00722373"/>
    <w:rsid w:val="00725B7D"/>
    <w:rsid w:val="007319F1"/>
    <w:rsid w:val="0073372C"/>
    <w:rsid w:val="007354C7"/>
    <w:rsid w:val="00736596"/>
    <w:rsid w:val="00740956"/>
    <w:rsid w:val="00740E05"/>
    <w:rsid w:val="00740F82"/>
    <w:rsid w:val="007423DF"/>
    <w:rsid w:val="00743831"/>
    <w:rsid w:val="007442C9"/>
    <w:rsid w:val="007444E0"/>
    <w:rsid w:val="007469CF"/>
    <w:rsid w:val="007531C2"/>
    <w:rsid w:val="00754740"/>
    <w:rsid w:val="007547DA"/>
    <w:rsid w:val="00757B14"/>
    <w:rsid w:val="0076102A"/>
    <w:rsid w:val="00761A83"/>
    <w:rsid w:val="00766A92"/>
    <w:rsid w:val="007703AE"/>
    <w:rsid w:val="007709BC"/>
    <w:rsid w:val="00772619"/>
    <w:rsid w:val="00773920"/>
    <w:rsid w:val="00773A81"/>
    <w:rsid w:val="00774BB4"/>
    <w:rsid w:val="00777137"/>
    <w:rsid w:val="00780A8C"/>
    <w:rsid w:val="0078136B"/>
    <w:rsid w:val="0078581C"/>
    <w:rsid w:val="00787299"/>
    <w:rsid w:val="00787460"/>
    <w:rsid w:val="007921D4"/>
    <w:rsid w:val="0079560C"/>
    <w:rsid w:val="007B10B9"/>
    <w:rsid w:val="007B13ED"/>
    <w:rsid w:val="007B1C16"/>
    <w:rsid w:val="007B4318"/>
    <w:rsid w:val="007B71F6"/>
    <w:rsid w:val="007B7A4A"/>
    <w:rsid w:val="007C0E00"/>
    <w:rsid w:val="007C481B"/>
    <w:rsid w:val="007C62C7"/>
    <w:rsid w:val="007C664C"/>
    <w:rsid w:val="007C66C7"/>
    <w:rsid w:val="007C6A8C"/>
    <w:rsid w:val="007C6FAB"/>
    <w:rsid w:val="007D0452"/>
    <w:rsid w:val="007D14CA"/>
    <w:rsid w:val="007D6A45"/>
    <w:rsid w:val="007D754C"/>
    <w:rsid w:val="007E0329"/>
    <w:rsid w:val="007E406B"/>
    <w:rsid w:val="007E4775"/>
    <w:rsid w:val="007E6FA3"/>
    <w:rsid w:val="007F03E4"/>
    <w:rsid w:val="007F1E03"/>
    <w:rsid w:val="007F28BF"/>
    <w:rsid w:val="007F52E4"/>
    <w:rsid w:val="007F5629"/>
    <w:rsid w:val="007F5CF0"/>
    <w:rsid w:val="007F77B6"/>
    <w:rsid w:val="00800B7A"/>
    <w:rsid w:val="00801203"/>
    <w:rsid w:val="00801AF4"/>
    <w:rsid w:val="00803A23"/>
    <w:rsid w:val="00803D7B"/>
    <w:rsid w:val="0080646B"/>
    <w:rsid w:val="00806631"/>
    <w:rsid w:val="008109FF"/>
    <w:rsid w:val="008130A3"/>
    <w:rsid w:val="0081493C"/>
    <w:rsid w:val="00817DC6"/>
    <w:rsid w:val="00820470"/>
    <w:rsid w:val="0082053C"/>
    <w:rsid w:val="008244DC"/>
    <w:rsid w:val="00833D64"/>
    <w:rsid w:val="008365FC"/>
    <w:rsid w:val="00837FEC"/>
    <w:rsid w:val="00840861"/>
    <w:rsid w:val="008427AA"/>
    <w:rsid w:val="008442A1"/>
    <w:rsid w:val="0084524A"/>
    <w:rsid w:val="00845DAC"/>
    <w:rsid w:val="008465C3"/>
    <w:rsid w:val="0085047C"/>
    <w:rsid w:val="00850CA9"/>
    <w:rsid w:val="008512EF"/>
    <w:rsid w:val="00851E92"/>
    <w:rsid w:val="0085307D"/>
    <w:rsid w:val="00853A07"/>
    <w:rsid w:val="00854298"/>
    <w:rsid w:val="008546CF"/>
    <w:rsid w:val="00854D9C"/>
    <w:rsid w:val="00857584"/>
    <w:rsid w:val="00857AD6"/>
    <w:rsid w:val="00860987"/>
    <w:rsid w:val="008616D9"/>
    <w:rsid w:val="008620C0"/>
    <w:rsid w:val="00865722"/>
    <w:rsid w:val="00865B81"/>
    <w:rsid w:val="008674B1"/>
    <w:rsid w:val="00867766"/>
    <w:rsid w:val="00867C67"/>
    <w:rsid w:val="00871A20"/>
    <w:rsid w:val="0087327F"/>
    <w:rsid w:val="008735BE"/>
    <w:rsid w:val="0087368C"/>
    <w:rsid w:val="00874CB3"/>
    <w:rsid w:val="00877748"/>
    <w:rsid w:val="008809D9"/>
    <w:rsid w:val="00882CF8"/>
    <w:rsid w:val="0088406A"/>
    <w:rsid w:val="0088514C"/>
    <w:rsid w:val="00885F81"/>
    <w:rsid w:val="00886FCD"/>
    <w:rsid w:val="00890848"/>
    <w:rsid w:val="008922DB"/>
    <w:rsid w:val="00897EEE"/>
    <w:rsid w:val="008A0716"/>
    <w:rsid w:val="008A3AA8"/>
    <w:rsid w:val="008A66D9"/>
    <w:rsid w:val="008A7BDA"/>
    <w:rsid w:val="008B0A75"/>
    <w:rsid w:val="008B0C5C"/>
    <w:rsid w:val="008B1A8A"/>
    <w:rsid w:val="008B6753"/>
    <w:rsid w:val="008B6809"/>
    <w:rsid w:val="008C0A9D"/>
    <w:rsid w:val="008C22AC"/>
    <w:rsid w:val="008C24B6"/>
    <w:rsid w:val="008C2BD5"/>
    <w:rsid w:val="008C381E"/>
    <w:rsid w:val="008D197F"/>
    <w:rsid w:val="008D20EB"/>
    <w:rsid w:val="008D532D"/>
    <w:rsid w:val="008D789B"/>
    <w:rsid w:val="008E3597"/>
    <w:rsid w:val="008E47D5"/>
    <w:rsid w:val="008E4EEB"/>
    <w:rsid w:val="008E55C5"/>
    <w:rsid w:val="008F3F99"/>
    <w:rsid w:val="00901215"/>
    <w:rsid w:val="009020C6"/>
    <w:rsid w:val="009021A0"/>
    <w:rsid w:val="009024E9"/>
    <w:rsid w:val="00902992"/>
    <w:rsid w:val="00904065"/>
    <w:rsid w:val="00907F95"/>
    <w:rsid w:val="00912160"/>
    <w:rsid w:val="00912401"/>
    <w:rsid w:val="009129AF"/>
    <w:rsid w:val="0091678F"/>
    <w:rsid w:val="009174CD"/>
    <w:rsid w:val="009217E4"/>
    <w:rsid w:val="00924B6E"/>
    <w:rsid w:val="00927240"/>
    <w:rsid w:val="009304FC"/>
    <w:rsid w:val="00931BC5"/>
    <w:rsid w:val="00931D46"/>
    <w:rsid w:val="0093212E"/>
    <w:rsid w:val="00932CAB"/>
    <w:rsid w:val="009350C6"/>
    <w:rsid w:val="00936DFF"/>
    <w:rsid w:val="00940803"/>
    <w:rsid w:val="00940E47"/>
    <w:rsid w:val="0094264F"/>
    <w:rsid w:val="00944061"/>
    <w:rsid w:val="009440F1"/>
    <w:rsid w:val="00944607"/>
    <w:rsid w:val="00945FE6"/>
    <w:rsid w:val="0095160E"/>
    <w:rsid w:val="00953450"/>
    <w:rsid w:val="00953D1C"/>
    <w:rsid w:val="00954DD2"/>
    <w:rsid w:val="00963607"/>
    <w:rsid w:val="009648BC"/>
    <w:rsid w:val="00967B9E"/>
    <w:rsid w:val="00970DB1"/>
    <w:rsid w:val="0097170D"/>
    <w:rsid w:val="00971A05"/>
    <w:rsid w:val="00972210"/>
    <w:rsid w:val="009722FF"/>
    <w:rsid w:val="009739AC"/>
    <w:rsid w:val="00974720"/>
    <w:rsid w:val="00974C86"/>
    <w:rsid w:val="00975908"/>
    <w:rsid w:val="00986AD4"/>
    <w:rsid w:val="00987548"/>
    <w:rsid w:val="00990799"/>
    <w:rsid w:val="009933D8"/>
    <w:rsid w:val="00993B10"/>
    <w:rsid w:val="00994705"/>
    <w:rsid w:val="009951E1"/>
    <w:rsid w:val="0099564C"/>
    <w:rsid w:val="009A16BF"/>
    <w:rsid w:val="009A1714"/>
    <w:rsid w:val="009A3C19"/>
    <w:rsid w:val="009A4A81"/>
    <w:rsid w:val="009A5035"/>
    <w:rsid w:val="009A5627"/>
    <w:rsid w:val="009A5DCC"/>
    <w:rsid w:val="009A61D1"/>
    <w:rsid w:val="009A7636"/>
    <w:rsid w:val="009B06AD"/>
    <w:rsid w:val="009B20A5"/>
    <w:rsid w:val="009B3C36"/>
    <w:rsid w:val="009B73B1"/>
    <w:rsid w:val="009B7B40"/>
    <w:rsid w:val="009C0FFD"/>
    <w:rsid w:val="009C1B72"/>
    <w:rsid w:val="009C23F2"/>
    <w:rsid w:val="009C2B2F"/>
    <w:rsid w:val="009C3B4E"/>
    <w:rsid w:val="009C44A4"/>
    <w:rsid w:val="009C4832"/>
    <w:rsid w:val="009C5C0B"/>
    <w:rsid w:val="009C6201"/>
    <w:rsid w:val="009C685E"/>
    <w:rsid w:val="009C6984"/>
    <w:rsid w:val="009D3318"/>
    <w:rsid w:val="009D57CE"/>
    <w:rsid w:val="009D5E6E"/>
    <w:rsid w:val="009E090F"/>
    <w:rsid w:val="009E1F09"/>
    <w:rsid w:val="009E30BE"/>
    <w:rsid w:val="009E7E74"/>
    <w:rsid w:val="009F04F8"/>
    <w:rsid w:val="009F2320"/>
    <w:rsid w:val="009F3CE3"/>
    <w:rsid w:val="009F553A"/>
    <w:rsid w:val="009F6C82"/>
    <w:rsid w:val="00A039A1"/>
    <w:rsid w:val="00A0593F"/>
    <w:rsid w:val="00A103F4"/>
    <w:rsid w:val="00A1089D"/>
    <w:rsid w:val="00A12D66"/>
    <w:rsid w:val="00A13C7F"/>
    <w:rsid w:val="00A20C09"/>
    <w:rsid w:val="00A22D7F"/>
    <w:rsid w:val="00A30A43"/>
    <w:rsid w:val="00A32253"/>
    <w:rsid w:val="00A34406"/>
    <w:rsid w:val="00A36575"/>
    <w:rsid w:val="00A4218F"/>
    <w:rsid w:val="00A4363F"/>
    <w:rsid w:val="00A477BF"/>
    <w:rsid w:val="00A47F4D"/>
    <w:rsid w:val="00A5075C"/>
    <w:rsid w:val="00A5222F"/>
    <w:rsid w:val="00A535BF"/>
    <w:rsid w:val="00A53901"/>
    <w:rsid w:val="00A570D5"/>
    <w:rsid w:val="00A5714B"/>
    <w:rsid w:val="00A60B0D"/>
    <w:rsid w:val="00A6167A"/>
    <w:rsid w:val="00A66483"/>
    <w:rsid w:val="00A66877"/>
    <w:rsid w:val="00A703EA"/>
    <w:rsid w:val="00A718C2"/>
    <w:rsid w:val="00A71903"/>
    <w:rsid w:val="00A722BD"/>
    <w:rsid w:val="00A73BF2"/>
    <w:rsid w:val="00A73E6F"/>
    <w:rsid w:val="00A7739A"/>
    <w:rsid w:val="00A87F98"/>
    <w:rsid w:val="00A90110"/>
    <w:rsid w:val="00A939B4"/>
    <w:rsid w:val="00A95387"/>
    <w:rsid w:val="00A96896"/>
    <w:rsid w:val="00A96DAD"/>
    <w:rsid w:val="00A97FCE"/>
    <w:rsid w:val="00AA07D7"/>
    <w:rsid w:val="00AA5569"/>
    <w:rsid w:val="00AA7C24"/>
    <w:rsid w:val="00AA7D60"/>
    <w:rsid w:val="00AB1781"/>
    <w:rsid w:val="00AB1EBB"/>
    <w:rsid w:val="00AB2217"/>
    <w:rsid w:val="00AB3F84"/>
    <w:rsid w:val="00AB3FB5"/>
    <w:rsid w:val="00AB583F"/>
    <w:rsid w:val="00AB7136"/>
    <w:rsid w:val="00AB72A8"/>
    <w:rsid w:val="00AC04F1"/>
    <w:rsid w:val="00AC474C"/>
    <w:rsid w:val="00AD17D0"/>
    <w:rsid w:val="00AD31D6"/>
    <w:rsid w:val="00AD61CA"/>
    <w:rsid w:val="00AD7F4C"/>
    <w:rsid w:val="00AD7F54"/>
    <w:rsid w:val="00AE2B86"/>
    <w:rsid w:val="00AE3C80"/>
    <w:rsid w:val="00AE3ECD"/>
    <w:rsid w:val="00AE40AE"/>
    <w:rsid w:val="00AE54B0"/>
    <w:rsid w:val="00AF35A4"/>
    <w:rsid w:val="00AF3F07"/>
    <w:rsid w:val="00AF538D"/>
    <w:rsid w:val="00AF5725"/>
    <w:rsid w:val="00B00FF9"/>
    <w:rsid w:val="00B01975"/>
    <w:rsid w:val="00B02671"/>
    <w:rsid w:val="00B03ADC"/>
    <w:rsid w:val="00B04056"/>
    <w:rsid w:val="00B11196"/>
    <w:rsid w:val="00B11E23"/>
    <w:rsid w:val="00B12524"/>
    <w:rsid w:val="00B13DBE"/>
    <w:rsid w:val="00B15B08"/>
    <w:rsid w:val="00B179A7"/>
    <w:rsid w:val="00B17E87"/>
    <w:rsid w:val="00B205B2"/>
    <w:rsid w:val="00B20FB8"/>
    <w:rsid w:val="00B225E3"/>
    <w:rsid w:val="00B2395B"/>
    <w:rsid w:val="00B246FB"/>
    <w:rsid w:val="00B272B7"/>
    <w:rsid w:val="00B27633"/>
    <w:rsid w:val="00B31DF6"/>
    <w:rsid w:val="00B32754"/>
    <w:rsid w:val="00B33D9C"/>
    <w:rsid w:val="00B3535A"/>
    <w:rsid w:val="00B3685C"/>
    <w:rsid w:val="00B40086"/>
    <w:rsid w:val="00B41118"/>
    <w:rsid w:val="00B4162D"/>
    <w:rsid w:val="00B4260E"/>
    <w:rsid w:val="00B4311A"/>
    <w:rsid w:val="00B4326D"/>
    <w:rsid w:val="00B44CEA"/>
    <w:rsid w:val="00B46FAF"/>
    <w:rsid w:val="00B52B93"/>
    <w:rsid w:val="00B54A7E"/>
    <w:rsid w:val="00B563A3"/>
    <w:rsid w:val="00B5792D"/>
    <w:rsid w:val="00B60202"/>
    <w:rsid w:val="00B61758"/>
    <w:rsid w:val="00B627D5"/>
    <w:rsid w:val="00B70D2E"/>
    <w:rsid w:val="00B717A6"/>
    <w:rsid w:val="00B73939"/>
    <w:rsid w:val="00B75882"/>
    <w:rsid w:val="00B761D3"/>
    <w:rsid w:val="00B7761F"/>
    <w:rsid w:val="00B810A2"/>
    <w:rsid w:val="00B828CC"/>
    <w:rsid w:val="00B83893"/>
    <w:rsid w:val="00B85F59"/>
    <w:rsid w:val="00B861E1"/>
    <w:rsid w:val="00B91FF6"/>
    <w:rsid w:val="00B9628C"/>
    <w:rsid w:val="00B97B72"/>
    <w:rsid w:val="00BA1CF3"/>
    <w:rsid w:val="00BA46B5"/>
    <w:rsid w:val="00BA58DA"/>
    <w:rsid w:val="00BA5B54"/>
    <w:rsid w:val="00BA7851"/>
    <w:rsid w:val="00BB0621"/>
    <w:rsid w:val="00BB0991"/>
    <w:rsid w:val="00BB1B92"/>
    <w:rsid w:val="00BB2F1D"/>
    <w:rsid w:val="00BB4C3C"/>
    <w:rsid w:val="00BB5C73"/>
    <w:rsid w:val="00BB776C"/>
    <w:rsid w:val="00BB7BF3"/>
    <w:rsid w:val="00BB7DB4"/>
    <w:rsid w:val="00BC1F46"/>
    <w:rsid w:val="00BC2782"/>
    <w:rsid w:val="00BC4EA4"/>
    <w:rsid w:val="00BC704D"/>
    <w:rsid w:val="00BC716B"/>
    <w:rsid w:val="00BC71D0"/>
    <w:rsid w:val="00BD021C"/>
    <w:rsid w:val="00BD10BD"/>
    <w:rsid w:val="00BE20BF"/>
    <w:rsid w:val="00BE2DBC"/>
    <w:rsid w:val="00BE58AD"/>
    <w:rsid w:val="00BE7469"/>
    <w:rsid w:val="00BF12AD"/>
    <w:rsid w:val="00BF2A57"/>
    <w:rsid w:val="00BF2E43"/>
    <w:rsid w:val="00BF62EA"/>
    <w:rsid w:val="00BF6CA9"/>
    <w:rsid w:val="00BF6FC4"/>
    <w:rsid w:val="00BF7D7D"/>
    <w:rsid w:val="00C02808"/>
    <w:rsid w:val="00C12ED5"/>
    <w:rsid w:val="00C20826"/>
    <w:rsid w:val="00C22DB8"/>
    <w:rsid w:val="00C2720C"/>
    <w:rsid w:val="00C27AD0"/>
    <w:rsid w:val="00C3318A"/>
    <w:rsid w:val="00C36A83"/>
    <w:rsid w:val="00C4026D"/>
    <w:rsid w:val="00C403BC"/>
    <w:rsid w:val="00C41EF1"/>
    <w:rsid w:val="00C43D61"/>
    <w:rsid w:val="00C45709"/>
    <w:rsid w:val="00C528A1"/>
    <w:rsid w:val="00C578A9"/>
    <w:rsid w:val="00C6200A"/>
    <w:rsid w:val="00C621D3"/>
    <w:rsid w:val="00C62D26"/>
    <w:rsid w:val="00C64999"/>
    <w:rsid w:val="00C651CB"/>
    <w:rsid w:val="00C706D5"/>
    <w:rsid w:val="00C721D2"/>
    <w:rsid w:val="00C77E85"/>
    <w:rsid w:val="00C84A6C"/>
    <w:rsid w:val="00C85A6F"/>
    <w:rsid w:val="00C9088F"/>
    <w:rsid w:val="00C91C5C"/>
    <w:rsid w:val="00C95763"/>
    <w:rsid w:val="00C957DC"/>
    <w:rsid w:val="00C976FC"/>
    <w:rsid w:val="00CA34F5"/>
    <w:rsid w:val="00CA4252"/>
    <w:rsid w:val="00CA6DB1"/>
    <w:rsid w:val="00CB0862"/>
    <w:rsid w:val="00CB243B"/>
    <w:rsid w:val="00CB25F5"/>
    <w:rsid w:val="00CB30AE"/>
    <w:rsid w:val="00CB34D7"/>
    <w:rsid w:val="00CB3DE0"/>
    <w:rsid w:val="00CB5683"/>
    <w:rsid w:val="00CB6F67"/>
    <w:rsid w:val="00CC1A89"/>
    <w:rsid w:val="00CC36E5"/>
    <w:rsid w:val="00CC3A3B"/>
    <w:rsid w:val="00CC551D"/>
    <w:rsid w:val="00CC5AE7"/>
    <w:rsid w:val="00CC62E3"/>
    <w:rsid w:val="00CD0B96"/>
    <w:rsid w:val="00CD2F61"/>
    <w:rsid w:val="00CD406E"/>
    <w:rsid w:val="00CD43CA"/>
    <w:rsid w:val="00CD558A"/>
    <w:rsid w:val="00CD747D"/>
    <w:rsid w:val="00CE014F"/>
    <w:rsid w:val="00CF3ED2"/>
    <w:rsid w:val="00CF3FB1"/>
    <w:rsid w:val="00CF5004"/>
    <w:rsid w:val="00D0051E"/>
    <w:rsid w:val="00D00F18"/>
    <w:rsid w:val="00D01D69"/>
    <w:rsid w:val="00D03381"/>
    <w:rsid w:val="00D03DA0"/>
    <w:rsid w:val="00D041D3"/>
    <w:rsid w:val="00D04E1D"/>
    <w:rsid w:val="00D122B5"/>
    <w:rsid w:val="00D24191"/>
    <w:rsid w:val="00D2624C"/>
    <w:rsid w:val="00D27961"/>
    <w:rsid w:val="00D32924"/>
    <w:rsid w:val="00D345A9"/>
    <w:rsid w:val="00D345BA"/>
    <w:rsid w:val="00D355CD"/>
    <w:rsid w:val="00D446A2"/>
    <w:rsid w:val="00D45FB2"/>
    <w:rsid w:val="00D46688"/>
    <w:rsid w:val="00D51AF6"/>
    <w:rsid w:val="00D537E9"/>
    <w:rsid w:val="00D556F9"/>
    <w:rsid w:val="00D57FB2"/>
    <w:rsid w:val="00D57FF9"/>
    <w:rsid w:val="00D659AA"/>
    <w:rsid w:val="00D66D3D"/>
    <w:rsid w:val="00D675F8"/>
    <w:rsid w:val="00D70A57"/>
    <w:rsid w:val="00D75DC0"/>
    <w:rsid w:val="00D81265"/>
    <w:rsid w:val="00D81626"/>
    <w:rsid w:val="00D81699"/>
    <w:rsid w:val="00D850B4"/>
    <w:rsid w:val="00D858F0"/>
    <w:rsid w:val="00D85A4A"/>
    <w:rsid w:val="00D86924"/>
    <w:rsid w:val="00D91B49"/>
    <w:rsid w:val="00D91C68"/>
    <w:rsid w:val="00D9542D"/>
    <w:rsid w:val="00D961A9"/>
    <w:rsid w:val="00D971C5"/>
    <w:rsid w:val="00DA120F"/>
    <w:rsid w:val="00DA24C0"/>
    <w:rsid w:val="00DA2B13"/>
    <w:rsid w:val="00DA4A61"/>
    <w:rsid w:val="00DA78FA"/>
    <w:rsid w:val="00DB011F"/>
    <w:rsid w:val="00DB418E"/>
    <w:rsid w:val="00DB6571"/>
    <w:rsid w:val="00DB7990"/>
    <w:rsid w:val="00DB7E86"/>
    <w:rsid w:val="00DC0714"/>
    <w:rsid w:val="00DC07B6"/>
    <w:rsid w:val="00DC5325"/>
    <w:rsid w:val="00DC5728"/>
    <w:rsid w:val="00DC5A9B"/>
    <w:rsid w:val="00DC6192"/>
    <w:rsid w:val="00DC66E1"/>
    <w:rsid w:val="00DC7C41"/>
    <w:rsid w:val="00DC7FDD"/>
    <w:rsid w:val="00DD06EC"/>
    <w:rsid w:val="00DD101D"/>
    <w:rsid w:val="00DD11A4"/>
    <w:rsid w:val="00DD33D5"/>
    <w:rsid w:val="00DD383F"/>
    <w:rsid w:val="00DD3BFB"/>
    <w:rsid w:val="00DD5538"/>
    <w:rsid w:val="00DD7D66"/>
    <w:rsid w:val="00DE0340"/>
    <w:rsid w:val="00DE083C"/>
    <w:rsid w:val="00DE28B9"/>
    <w:rsid w:val="00DE3F51"/>
    <w:rsid w:val="00DE4639"/>
    <w:rsid w:val="00DE5BF3"/>
    <w:rsid w:val="00DF0609"/>
    <w:rsid w:val="00DF07FF"/>
    <w:rsid w:val="00DF42EC"/>
    <w:rsid w:val="00E00036"/>
    <w:rsid w:val="00E011B1"/>
    <w:rsid w:val="00E01337"/>
    <w:rsid w:val="00E01419"/>
    <w:rsid w:val="00E015E9"/>
    <w:rsid w:val="00E03717"/>
    <w:rsid w:val="00E05982"/>
    <w:rsid w:val="00E10745"/>
    <w:rsid w:val="00E10E3B"/>
    <w:rsid w:val="00E14078"/>
    <w:rsid w:val="00E2002D"/>
    <w:rsid w:val="00E23B1D"/>
    <w:rsid w:val="00E23D20"/>
    <w:rsid w:val="00E23EB9"/>
    <w:rsid w:val="00E245F4"/>
    <w:rsid w:val="00E26324"/>
    <w:rsid w:val="00E2718B"/>
    <w:rsid w:val="00E30F22"/>
    <w:rsid w:val="00E315E6"/>
    <w:rsid w:val="00E31B2B"/>
    <w:rsid w:val="00E327B8"/>
    <w:rsid w:val="00E3789F"/>
    <w:rsid w:val="00E42324"/>
    <w:rsid w:val="00E42470"/>
    <w:rsid w:val="00E42C11"/>
    <w:rsid w:val="00E43A5D"/>
    <w:rsid w:val="00E46269"/>
    <w:rsid w:val="00E470AA"/>
    <w:rsid w:val="00E4715B"/>
    <w:rsid w:val="00E55285"/>
    <w:rsid w:val="00E56294"/>
    <w:rsid w:val="00E5666E"/>
    <w:rsid w:val="00E56A02"/>
    <w:rsid w:val="00E57BFC"/>
    <w:rsid w:val="00E620F4"/>
    <w:rsid w:val="00E6595C"/>
    <w:rsid w:val="00E70605"/>
    <w:rsid w:val="00E734E5"/>
    <w:rsid w:val="00E73671"/>
    <w:rsid w:val="00E77946"/>
    <w:rsid w:val="00E77ED7"/>
    <w:rsid w:val="00E85F32"/>
    <w:rsid w:val="00E86BB8"/>
    <w:rsid w:val="00E86DAC"/>
    <w:rsid w:val="00E938C0"/>
    <w:rsid w:val="00E94491"/>
    <w:rsid w:val="00E94B4A"/>
    <w:rsid w:val="00E95309"/>
    <w:rsid w:val="00E95873"/>
    <w:rsid w:val="00E95D19"/>
    <w:rsid w:val="00E975D9"/>
    <w:rsid w:val="00EA2C09"/>
    <w:rsid w:val="00EA3396"/>
    <w:rsid w:val="00EA360D"/>
    <w:rsid w:val="00EA3E2B"/>
    <w:rsid w:val="00EA41EB"/>
    <w:rsid w:val="00EA4CB7"/>
    <w:rsid w:val="00EA4CEB"/>
    <w:rsid w:val="00EA7C1F"/>
    <w:rsid w:val="00EB0DE2"/>
    <w:rsid w:val="00EB31F9"/>
    <w:rsid w:val="00EB3CAF"/>
    <w:rsid w:val="00EB5B91"/>
    <w:rsid w:val="00EB79D1"/>
    <w:rsid w:val="00EC1F68"/>
    <w:rsid w:val="00EC63A9"/>
    <w:rsid w:val="00ED1762"/>
    <w:rsid w:val="00ED1AA3"/>
    <w:rsid w:val="00ED357D"/>
    <w:rsid w:val="00ED3A52"/>
    <w:rsid w:val="00ED5A00"/>
    <w:rsid w:val="00ED7469"/>
    <w:rsid w:val="00EE00BA"/>
    <w:rsid w:val="00EE0BB5"/>
    <w:rsid w:val="00EE1A56"/>
    <w:rsid w:val="00EE26C3"/>
    <w:rsid w:val="00EE6015"/>
    <w:rsid w:val="00EE6AEE"/>
    <w:rsid w:val="00EF38F3"/>
    <w:rsid w:val="00EF4A78"/>
    <w:rsid w:val="00F01238"/>
    <w:rsid w:val="00F013D1"/>
    <w:rsid w:val="00F01E03"/>
    <w:rsid w:val="00F01F96"/>
    <w:rsid w:val="00F02874"/>
    <w:rsid w:val="00F03BC0"/>
    <w:rsid w:val="00F1151E"/>
    <w:rsid w:val="00F116FB"/>
    <w:rsid w:val="00F12AFF"/>
    <w:rsid w:val="00F14231"/>
    <w:rsid w:val="00F155A0"/>
    <w:rsid w:val="00F1624F"/>
    <w:rsid w:val="00F16390"/>
    <w:rsid w:val="00F17FAD"/>
    <w:rsid w:val="00F22596"/>
    <w:rsid w:val="00F22FE3"/>
    <w:rsid w:val="00F24AFE"/>
    <w:rsid w:val="00F258C6"/>
    <w:rsid w:val="00F317D6"/>
    <w:rsid w:val="00F338DB"/>
    <w:rsid w:val="00F3624F"/>
    <w:rsid w:val="00F37A7A"/>
    <w:rsid w:val="00F37E6D"/>
    <w:rsid w:val="00F41097"/>
    <w:rsid w:val="00F41646"/>
    <w:rsid w:val="00F4338D"/>
    <w:rsid w:val="00F43C31"/>
    <w:rsid w:val="00F4416D"/>
    <w:rsid w:val="00F442F9"/>
    <w:rsid w:val="00F443D7"/>
    <w:rsid w:val="00F52054"/>
    <w:rsid w:val="00F5554C"/>
    <w:rsid w:val="00F61387"/>
    <w:rsid w:val="00F668E5"/>
    <w:rsid w:val="00F67A1A"/>
    <w:rsid w:val="00F70D93"/>
    <w:rsid w:val="00F71795"/>
    <w:rsid w:val="00F73490"/>
    <w:rsid w:val="00F7699C"/>
    <w:rsid w:val="00F775F7"/>
    <w:rsid w:val="00F82A4F"/>
    <w:rsid w:val="00F82F31"/>
    <w:rsid w:val="00F832EA"/>
    <w:rsid w:val="00F863DC"/>
    <w:rsid w:val="00F93BF9"/>
    <w:rsid w:val="00F96150"/>
    <w:rsid w:val="00FA0583"/>
    <w:rsid w:val="00FA12F2"/>
    <w:rsid w:val="00FA1C1B"/>
    <w:rsid w:val="00FA5CF4"/>
    <w:rsid w:val="00FA77FB"/>
    <w:rsid w:val="00FB0AB3"/>
    <w:rsid w:val="00FB19BB"/>
    <w:rsid w:val="00FB2CA6"/>
    <w:rsid w:val="00FB6D3E"/>
    <w:rsid w:val="00FC0009"/>
    <w:rsid w:val="00FC278B"/>
    <w:rsid w:val="00FC3277"/>
    <w:rsid w:val="00FC47CA"/>
    <w:rsid w:val="00FD0ED5"/>
    <w:rsid w:val="00FD418B"/>
    <w:rsid w:val="00FD4F3D"/>
    <w:rsid w:val="00FD706D"/>
    <w:rsid w:val="00FE05C5"/>
    <w:rsid w:val="00FE0A72"/>
    <w:rsid w:val="00FE40C8"/>
    <w:rsid w:val="00FE447F"/>
    <w:rsid w:val="00FE4958"/>
    <w:rsid w:val="00FE4C75"/>
    <w:rsid w:val="00FE4CC5"/>
    <w:rsid w:val="00FE603B"/>
    <w:rsid w:val="00FF0B4A"/>
    <w:rsid w:val="00FF2430"/>
    <w:rsid w:val="00FF3FEF"/>
    <w:rsid w:val="00FF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EBE85"/>
  <w15:chartTrackingRefBased/>
  <w15:docId w15:val="{194E2851-6D22-4F3D-A814-A0333F40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E74"/>
    <w:pPr>
      <w:kinsoku w:val="0"/>
      <w:overflowPunct w:val="0"/>
      <w:autoSpaceDE w:val="0"/>
      <w:autoSpaceDN w:val="0"/>
      <w:adjustRightInd w:val="0"/>
      <w:snapToGrid w:val="0"/>
      <w:jc w:val="both"/>
    </w:pPr>
    <w:rPr>
      <w:rFonts w:eastAsia="MingLiU"/>
      <w:b/>
      <w:snapToGrid w:val="0"/>
      <w:lang w:val="en-GB"/>
    </w:rPr>
  </w:style>
  <w:style w:type="paragraph" w:styleId="Heading1">
    <w:name w:val="heading 1"/>
    <w:basedOn w:val="Normal"/>
    <w:next w:val="Normal"/>
    <w:qFormat/>
    <w:rsid w:val="009E7E74"/>
    <w:pPr>
      <w:keepNext/>
      <w:spacing w:after="120"/>
      <w:jc w:val="center"/>
      <w:outlineLvl w:val="0"/>
    </w:pPr>
    <w:rPr>
      <w:rFonts w:eastAsia="宋体"/>
    </w:rPr>
  </w:style>
  <w:style w:type="paragraph" w:styleId="Heading2">
    <w:name w:val="heading 2"/>
    <w:basedOn w:val="Normal"/>
    <w:next w:val="NormalIndent"/>
    <w:qFormat/>
    <w:rsid w:val="009E7E74"/>
    <w:pPr>
      <w:keepNext/>
      <w:tabs>
        <w:tab w:val="left" w:pos="1440"/>
        <w:tab w:val="left" w:pos="2160"/>
      </w:tabs>
      <w:spacing w:line="600" w:lineRule="auto"/>
      <w:outlineLvl w:val="1"/>
    </w:pPr>
    <w:rPr>
      <w:rFonts w:eastAsia="宋体"/>
      <w:b w:val="0"/>
      <w:i/>
    </w:rPr>
  </w:style>
  <w:style w:type="paragraph" w:styleId="Heading3">
    <w:name w:val="heading 3"/>
    <w:basedOn w:val="Normal"/>
    <w:next w:val="NormalIndent"/>
    <w:qFormat/>
    <w:rsid w:val="009E7E74"/>
    <w:pPr>
      <w:keepNext/>
      <w:tabs>
        <w:tab w:val="left" w:pos="1440"/>
        <w:tab w:val="left" w:pos="2160"/>
      </w:tabs>
      <w:spacing w:line="600" w:lineRule="auto"/>
      <w:outlineLvl w:val="2"/>
    </w:pPr>
    <w:rPr>
      <w:rFonts w:eastAsia="宋体"/>
      <w:b w:val="0"/>
      <w:u w:val="single"/>
    </w:rPr>
  </w:style>
  <w:style w:type="paragraph" w:styleId="Heading4">
    <w:name w:val="heading 4"/>
    <w:basedOn w:val="Normal"/>
    <w:next w:val="NormalIndent"/>
    <w:qFormat/>
    <w:rsid w:val="009E7E74"/>
    <w:pPr>
      <w:keepNext/>
      <w:tabs>
        <w:tab w:val="left" w:pos="720"/>
      </w:tabs>
      <w:jc w:val="right"/>
      <w:outlineLvl w:val="3"/>
    </w:pPr>
    <w:rPr>
      <w:rFonts w:eastAsia="宋体"/>
      <w:b w:val="0"/>
    </w:rPr>
  </w:style>
  <w:style w:type="paragraph" w:styleId="Heading5">
    <w:name w:val="heading 5"/>
    <w:basedOn w:val="Normal"/>
    <w:next w:val="NormalIndent"/>
    <w:qFormat/>
    <w:rsid w:val="009E7E74"/>
    <w:pPr>
      <w:keepNext/>
      <w:tabs>
        <w:tab w:val="left" w:pos="720"/>
      </w:tabs>
      <w:jc w:val="left"/>
      <w:outlineLvl w:val="4"/>
    </w:pPr>
    <w:rPr>
      <w:rFonts w:eastAsia="宋体"/>
      <w:b w:val="0"/>
    </w:rPr>
  </w:style>
  <w:style w:type="paragraph" w:styleId="Heading6">
    <w:name w:val="heading 6"/>
    <w:basedOn w:val="Normal"/>
    <w:next w:val="Normal"/>
    <w:qFormat/>
    <w:rsid w:val="009E7E74"/>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next w:val="Normal"/>
    <w:semiHidden/>
    <w:rsid w:val="009E7E74"/>
    <w:pPr>
      <w:widowControl w:val="0"/>
      <w:textAlignment w:val="top"/>
    </w:pPr>
    <w:rPr>
      <w:rFonts w:eastAsia="PMingLiU"/>
    </w:rPr>
  </w:style>
  <w:style w:type="paragraph" w:styleId="Footer">
    <w:name w:val="footer"/>
    <w:basedOn w:val="Normal"/>
    <w:semiHidden/>
    <w:rsid w:val="009E7E74"/>
    <w:pPr>
      <w:tabs>
        <w:tab w:val="center" w:pos="4153"/>
        <w:tab w:val="right" w:pos="8306"/>
      </w:tabs>
    </w:pPr>
  </w:style>
  <w:style w:type="paragraph" w:styleId="Header">
    <w:name w:val="header"/>
    <w:basedOn w:val="Normal"/>
    <w:semiHidden/>
    <w:rsid w:val="009E7E74"/>
    <w:pPr>
      <w:jc w:val="center"/>
    </w:pPr>
    <w:rPr>
      <w:b w:val="0"/>
      <w:sz w:val="24"/>
    </w:rPr>
  </w:style>
  <w:style w:type="paragraph" w:customStyle="1" w:styleId="normal1">
    <w:name w:val="normal1"/>
    <w:basedOn w:val="Normal"/>
    <w:rsid w:val="009E7E74"/>
    <w:pPr>
      <w:tabs>
        <w:tab w:val="left" w:pos="1411"/>
      </w:tabs>
      <w:jc w:val="center"/>
    </w:pPr>
    <w:rPr>
      <w:b w:val="0"/>
      <w:sz w:val="28"/>
    </w:rPr>
  </w:style>
  <w:style w:type="paragraph" w:customStyle="1" w:styleId="normal2">
    <w:name w:val="normal2"/>
    <w:rsid w:val="009E7E74"/>
    <w:pPr>
      <w:kinsoku w:val="0"/>
      <w:overflowPunct w:val="0"/>
      <w:autoSpaceDE w:val="0"/>
      <w:autoSpaceDN w:val="0"/>
      <w:adjustRightInd w:val="0"/>
      <w:snapToGrid w:val="0"/>
      <w:jc w:val="center"/>
    </w:pPr>
    <w:rPr>
      <w:caps/>
      <w:kern w:val="28"/>
      <w:sz w:val="28"/>
      <w:szCs w:val="28"/>
      <w:lang w:val="en-GB" w:eastAsia="en-US"/>
    </w:rPr>
  </w:style>
  <w:style w:type="paragraph" w:customStyle="1" w:styleId="normal3">
    <w:name w:val="normal3"/>
    <w:rsid w:val="009E7E74"/>
    <w:pPr>
      <w:tabs>
        <w:tab w:val="center" w:pos="4500"/>
        <w:tab w:val="right" w:pos="9000"/>
      </w:tabs>
      <w:kinsoku w:val="0"/>
      <w:overflowPunct w:val="0"/>
      <w:autoSpaceDE w:val="0"/>
      <w:autoSpaceDN w:val="0"/>
      <w:adjustRightInd w:val="0"/>
      <w:spacing w:after="60"/>
      <w:jc w:val="center"/>
    </w:pPr>
    <w:rPr>
      <w:rFonts w:eastAsia="MingLiU"/>
      <w:b/>
      <w:caps/>
      <w:sz w:val="28"/>
      <w:lang w:val="en-GB" w:eastAsia="en-US"/>
    </w:rPr>
  </w:style>
  <w:style w:type="paragraph" w:customStyle="1" w:styleId="normal4">
    <w:name w:val="normal4"/>
    <w:basedOn w:val="normal1"/>
    <w:next w:val="normal1"/>
    <w:rsid w:val="009E7E74"/>
    <w:pPr>
      <w:spacing w:after="240"/>
      <w:jc w:val="right"/>
    </w:pPr>
    <w:rPr>
      <w:caps/>
    </w:rPr>
  </w:style>
  <w:style w:type="paragraph" w:customStyle="1" w:styleId="j-subparagraph">
    <w:name w:val="j-subparagraph"/>
    <w:basedOn w:val="Normal"/>
    <w:rsid w:val="009E7E74"/>
    <w:pPr>
      <w:tabs>
        <w:tab w:val="left" w:pos="1440"/>
      </w:tabs>
      <w:kinsoku/>
      <w:overflowPunct/>
      <w:autoSpaceDE/>
      <w:autoSpaceDN/>
      <w:adjustRightInd/>
      <w:spacing w:before="120" w:line="360" w:lineRule="auto"/>
      <w:ind w:left="2160" w:hanging="720"/>
    </w:pPr>
    <w:rPr>
      <w:rFonts w:eastAsia="宋体"/>
      <w:b w:val="0"/>
      <w:snapToGrid/>
      <w:kern w:val="2"/>
      <w:sz w:val="28"/>
    </w:rPr>
  </w:style>
  <w:style w:type="character" w:styleId="PageNumber">
    <w:name w:val="page number"/>
    <w:semiHidden/>
    <w:rsid w:val="009E7E74"/>
    <w:rPr>
      <w:bCs/>
      <w:szCs w:val="24"/>
    </w:rPr>
  </w:style>
  <w:style w:type="paragraph" w:customStyle="1" w:styleId="j-draft">
    <w:name w:val="j-draft"/>
    <w:basedOn w:val="Normal"/>
    <w:rsid w:val="006215ED"/>
    <w:pPr>
      <w:numPr>
        <w:numId w:val="2"/>
      </w:numPr>
      <w:tabs>
        <w:tab w:val="left" w:pos="1418"/>
      </w:tabs>
      <w:spacing w:before="360" w:line="360" w:lineRule="auto"/>
    </w:pPr>
    <w:rPr>
      <w:b w:val="0"/>
      <w:sz w:val="28"/>
    </w:rPr>
  </w:style>
  <w:style w:type="paragraph" w:customStyle="1" w:styleId="j-heading">
    <w:name w:val="j-heading"/>
    <w:basedOn w:val="Heading4"/>
    <w:next w:val="j-draft"/>
    <w:rsid w:val="00245F64"/>
    <w:pPr>
      <w:tabs>
        <w:tab w:val="clear" w:pos="720"/>
      </w:tabs>
      <w:spacing w:before="360" w:line="360" w:lineRule="auto"/>
      <w:jc w:val="left"/>
    </w:pPr>
    <w:rPr>
      <w:i/>
      <w:sz w:val="28"/>
    </w:rPr>
  </w:style>
  <w:style w:type="paragraph" w:customStyle="1" w:styleId="j-quotation">
    <w:name w:val="j-quotation"/>
    <w:next w:val="BodyText"/>
    <w:rsid w:val="006215ED"/>
    <w:pPr>
      <w:tabs>
        <w:tab w:val="left" w:pos="1418"/>
      </w:tabs>
      <w:kinsoku w:val="0"/>
      <w:overflowPunct w:val="0"/>
      <w:autoSpaceDE w:val="0"/>
      <w:autoSpaceDN w:val="0"/>
      <w:adjustRightInd w:val="0"/>
      <w:snapToGrid w:val="0"/>
      <w:spacing w:before="180" w:after="60"/>
      <w:ind w:left="1418" w:right="737"/>
      <w:jc w:val="both"/>
    </w:pPr>
    <w:rPr>
      <w:sz w:val="24"/>
      <w:lang w:val="en-GB" w:eastAsia="en-US"/>
    </w:rPr>
  </w:style>
  <w:style w:type="paragraph" w:styleId="BodyText">
    <w:name w:val="Body Text"/>
    <w:basedOn w:val="j-draft"/>
    <w:next w:val="j-draft"/>
    <w:semiHidden/>
    <w:rsid w:val="009E7E74"/>
    <w:pPr>
      <w:numPr>
        <w:numId w:val="0"/>
      </w:numPr>
      <w:tabs>
        <w:tab w:val="clear" w:pos="1418"/>
      </w:tabs>
    </w:pPr>
  </w:style>
  <w:style w:type="paragraph" w:customStyle="1" w:styleId="j-final">
    <w:name w:val="j-final"/>
    <w:basedOn w:val="Normal"/>
    <w:rsid w:val="009E7E74"/>
    <w:pPr>
      <w:numPr>
        <w:numId w:val="1"/>
      </w:numPr>
      <w:tabs>
        <w:tab w:val="clear" w:pos="360"/>
        <w:tab w:val="left" w:pos="1440"/>
      </w:tabs>
      <w:kinsoku/>
      <w:overflowPunct/>
      <w:autoSpaceDE/>
      <w:autoSpaceDN/>
      <w:adjustRightInd/>
      <w:spacing w:before="360" w:line="360" w:lineRule="auto"/>
    </w:pPr>
    <w:rPr>
      <w:rFonts w:eastAsia="宋体"/>
      <w:b w:val="0"/>
      <w:snapToGrid/>
      <w:kern w:val="2"/>
      <w:sz w:val="28"/>
    </w:rPr>
  </w:style>
  <w:style w:type="paragraph" w:customStyle="1" w:styleId="Style1">
    <w:name w:val="Style1"/>
    <w:basedOn w:val="j-quotation"/>
    <w:rsid w:val="009E7E74"/>
    <w:pPr>
      <w:kinsoku/>
      <w:overflowPunct/>
      <w:autoSpaceDE/>
      <w:autoSpaceDN/>
      <w:adjustRightInd/>
      <w:spacing w:before="0" w:after="0"/>
      <w:ind w:left="0" w:right="0"/>
    </w:pPr>
    <w:rPr>
      <w:kern w:val="2"/>
      <w:sz w:val="28"/>
      <w:lang w:eastAsia="zh-CN"/>
    </w:rPr>
  </w:style>
  <w:style w:type="paragraph" w:customStyle="1" w:styleId="J-BodyText">
    <w:name w:val="J-Body Text"/>
    <w:basedOn w:val="Normal"/>
    <w:next w:val="Normal"/>
    <w:rsid w:val="009E7E74"/>
    <w:pPr>
      <w:keepNext/>
      <w:widowControl w:val="0"/>
      <w:spacing w:after="240"/>
      <w:ind w:left="720" w:hanging="720"/>
      <w:textAlignment w:val="baseline"/>
    </w:pPr>
    <w:rPr>
      <w:rFonts w:eastAsia="PMingLiU"/>
      <w:b w:val="0"/>
      <w:sz w:val="28"/>
    </w:rPr>
  </w:style>
  <w:style w:type="paragraph" w:styleId="NormalWeb">
    <w:name w:val="Normal (Web)"/>
    <w:basedOn w:val="Normal"/>
    <w:uiPriority w:val="99"/>
    <w:rsid w:val="009E7E74"/>
    <w:pPr>
      <w:kinsoku/>
      <w:overflowPunct/>
      <w:autoSpaceDE/>
      <w:autoSpaceDN/>
      <w:adjustRightInd/>
      <w:snapToGrid/>
      <w:spacing w:before="100" w:beforeAutospacing="1" w:after="100" w:afterAutospacing="1"/>
      <w:jc w:val="left"/>
    </w:pPr>
    <w:rPr>
      <w:rFonts w:ascii="Arial Unicode MS" w:eastAsia="Arial Unicode MS" w:hAnsi="Arial Unicode MS" w:cs="Arial Unicode MS"/>
      <w:b w:val="0"/>
      <w:snapToGrid/>
      <w:sz w:val="24"/>
      <w:szCs w:val="24"/>
      <w:lang w:val="en-US" w:eastAsia="en-US"/>
    </w:rPr>
  </w:style>
  <w:style w:type="paragraph" w:customStyle="1" w:styleId="Quote1">
    <w:name w:val="Quote1"/>
    <w:basedOn w:val="Normal"/>
    <w:rsid w:val="009E7E74"/>
    <w:pPr>
      <w:kinsoku/>
      <w:overflowPunct/>
      <w:autoSpaceDE/>
      <w:autoSpaceDN/>
      <w:adjustRightInd/>
      <w:snapToGrid/>
      <w:spacing w:before="100" w:beforeAutospacing="1" w:after="100" w:afterAutospacing="1"/>
      <w:jc w:val="left"/>
    </w:pPr>
    <w:rPr>
      <w:rFonts w:ascii="Arial Unicode MS" w:eastAsia="Arial Unicode MS" w:hAnsi="Arial Unicode MS" w:cs="Arial Unicode MS"/>
      <w:b w:val="0"/>
      <w:snapToGrid/>
      <w:sz w:val="24"/>
      <w:szCs w:val="24"/>
      <w:lang w:val="en-US" w:eastAsia="en-US"/>
    </w:rPr>
  </w:style>
  <w:style w:type="paragraph" w:customStyle="1" w:styleId="altd">
    <w:name w:val="altd"/>
    <w:basedOn w:val="Normal"/>
    <w:rsid w:val="009E7E74"/>
    <w:pPr>
      <w:tabs>
        <w:tab w:val="left" w:pos="1418"/>
        <w:tab w:val="left" w:pos="2268"/>
        <w:tab w:val="left" w:pos="3119"/>
        <w:tab w:val="center" w:pos="4320"/>
        <w:tab w:val="right" w:pos="9072"/>
      </w:tabs>
      <w:kinsoku/>
      <w:adjustRightInd/>
      <w:spacing w:before="600" w:line="600" w:lineRule="exact"/>
      <w:ind w:firstLine="1411"/>
      <w:jc w:val="left"/>
    </w:pPr>
    <w:rPr>
      <w:b w:val="0"/>
      <w:snapToGrid/>
      <w:sz w:val="28"/>
    </w:rPr>
  </w:style>
  <w:style w:type="paragraph" w:customStyle="1" w:styleId="Draft">
    <w:name w:val="Draft"/>
    <w:basedOn w:val="Normal"/>
    <w:rsid w:val="009E7E74"/>
    <w:pPr>
      <w:tabs>
        <w:tab w:val="left" w:pos="1440"/>
        <w:tab w:val="center" w:pos="4320"/>
        <w:tab w:val="right" w:pos="9072"/>
      </w:tabs>
      <w:kinsoku/>
      <w:overflowPunct/>
      <w:autoSpaceDE/>
      <w:autoSpaceDN/>
      <w:adjustRightInd/>
      <w:spacing w:line="600" w:lineRule="exact"/>
      <w:jc w:val="left"/>
    </w:pPr>
    <w:rPr>
      <w:rFonts w:eastAsia="宋体"/>
      <w:b w:val="0"/>
      <w:snapToGrid/>
      <w:sz w:val="28"/>
    </w:rPr>
  </w:style>
  <w:style w:type="paragraph" w:customStyle="1" w:styleId="Final">
    <w:name w:val="Final"/>
    <w:basedOn w:val="Draft"/>
    <w:rsid w:val="009E7E74"/>
    <w:pPr>
      <w:spacing w:line="360" w:lineRule="auto"/>
    </w:pPr>
  </w:style>
  <w:style w:type="paragraph" w:customStyle="1" w:styleId="Quotation">
    <w:name w:val="Quotation"/>
    <w:basedOn w:val="Normal"/>
    <w:rsid w:val="009E7E74"/>
    <w:pPr>
      <w:tabs>
        <w:tab w:val="left" w:pos="1440"/>
        <w:tab w:val="left" w:pos="1872"/>
        <w:tab w:val="left" w:pos="2304"/>
        <w:tab w:val="center" w:pos="4320"/>
        <w:tab w:val="right" w:pos="9072"/>
      </w:tabs>
      <w:kinsoku/>
      <w:overflowPunct/>
      <w:autoSpaceDE/>
      <w:autoSpaceDN/>
      <w:adjustRightInd/>
      <w:spacing w:before="240"/>
      <w:ind w:left="1440" w:right="720"/>
      <w:jc w:val="left"/>
    </w:pPr>
    <w:rPr>
      <w:rFonts w:eastAsia="宋体"/>
      <w:b w:val="0"/>
      <w:snapToGrid/>
      <w:kern w:val="2"/>
      <w:sz w:val="24"/>
    </w:rPr>
  </w:style>
  <w:style w:type="paragraph" w:customStyle="1" w:styleId="hspace">
    <w:name w:val="hspace"/>
    <w:basedOn w:val="Draft"/>
    <w:rsid w:val="009E7E74"/>
  </w:style>
  <w:style w:type="paragraph" w:styleId="BodyTextIndent">
    <w:name w:val="Body Text Indent"/>
    <w:basedOn w:val="Normal"/>
    <w:semiHidden/>
    <w:rsid w:val="009E7E74"/>
    <w:pPr>
      <w:tabs>
        <w:tab w:val="center" w:pos="5740"/>
      </w:tabs>
      <w:ind w:left="300" w:hanging="300"/>
    </w:pPr>
    <w:rPr>
      <w:b w:val="0"/>
      <w:bCs/>
      <w:sz w:val="28"/>
    </w:rPr>
  </w:style>
  <w:style w:type="character" w:styleId="CommentReference">
    <w:name w:val="annotation reference"/>
    <w:semiHidden/>
    <w:rsid w:val="009E7E74"/>
    <w:rPr>
      <w:sz w:val="16"/>
      <w:szCs w:val="16"/>
    </w:rPr>
  </w:style>
  <w:style w:type="paragraph" w:styleId="CommentText">
    <w:name w:val="annotation text"/>
    <w:basedOn w:val="Normal"/>
    <w:semiHidden/>
    <w:rsid w:val="009E7E74"/>
  </w:style>
  <w:style w:type="paragraph" w:customStyle="1" w:styleId="T-Head">
    <w:name w:val="T-Head"/>
    <w:basedOn w:val="Normal"/>
    <w:next w:val="Normal"/>
    <w:rsid w:val="009E7E74"/>
    <w:pPr>
      <w:keepNext/>
      <w:kinsoku/>
      <w:overflowPunct/>
      <w:autoSpaceDE/>
      <w:autoSpaceDN/>
      <w:adjustRightInd/>
      <w:snapToGrid/>
      <w:spacing w:before="480" w:line="360" w:lineRule="auto"/>
    </w:pPr>
    <w:rPr>
      <w:rFonts w:eastAsia="宋体"/>
      <w:b w:val="0"/>
      <w:i/>
      <w:snapToGrid/>
      <w:kern w:val="2"/>
      <w:sz w:val="28"/>
      <w:u w:val="single"/>
      <w:lang w:val="en-US"/>
    </w:rPr>
  </w:style>
  <w:style w:type="paragraph" w:styleId="FootnoteText">
    <w:name w:val="footnote text"/>
    <w:basedOn w:val="Normal"/>
    <w:link w:val="FootnoteTextChar"/>
    <w:unhideWhenUsed/>
    <w:rsid w:val="00586FC8"/>
    <w:pPr>
      <w:tabs>
        <w:tab w:val="left" w:pos="274"/>
      </w:tabs>
      <w:kinsoku/>
      <w:overflowPunct/>
      <w:autoSpaceDE/>
      <w:autoSpaceDN/>
      <w:adjustRightInd/>
      <w:snapToGrid/>
      <w:jc w:val="left"/>
    </w:pPr>
    <w:rPr>
      <w:rFonts w:eastAsia="宋体"/>
      <w:b w:val="0"/>
      <w:snapToGrid/>
    </w:rPr>
  </w:style>
  <w:style w:type="character" w:customStyle="1" w:styleId="FootnoteTextChar">
    <w:name w:val="Footnote Text Char"/>
    <w:link w:val="FootnoteText"/>
    <w:rsid w:val="00586FC8"/>
    <w:rPr>
      <w:lang w:val="en-GB"/>
    </w:rPr>
  </w:style>
  <w:style w:type="character" w:styleId="FootnoteReference">
    <w:name w:val="footnote reference"/>
    <w:uiPriority w:val="99"/>
    <w:unhideWhenUsed/>
    <w:rsid w:val="003555EE"/>
    <w:rPr>
      <w:vertAlign w:val="superscript"/>
    </w:rPr>
  </w:style>
  <w:style w:type="paragraph" w:styleId="EndnoteText">
    <w:name w:val="endnote text"/>
    <w:basedOn w:val="Normal"/>
    <w:link w:val="EndnoteTextChar"/>
    <w:uiPriority w:val="99"/>
    <w:semiHidden/>
    <w:unhideWhenUsed/>
    <w:rsid w:val="002C5B01"/>
  </w:style>
  <w:style w:type="character" w:customStyle="1" w:styleId="EndnoteTextChar">
    <w:name w:val="Endnote Text Char"/>
    <w:link w:val="EndnoteText"/>
    <w:uiPriority w:val="99"/>
    <w:semiHidden/>
    <w:rsid w:val="002C5B01"/>
    <w:rPr>
      <w:rFonts w:eastAsia="MingLiU"/>
      <w:b/>
      <w:snapToGrid w:val="0"/>
      <w:lang w:val="en-GB"/>
    </w:rPr>
  </w:style>
  <w:style w:type="character" w:styleId="EndnoteReference">
    <w:name w:val="endnote reference"/>
    <w:uiPriority w:val="99"/>
    <w:semiHidden/>
    <w:unhideWhenUsed/>
    <w:rsid w:val="002C5B01"/>
    <w:rPr>
      <w:vertAlign w:val="superscript"/>
    </w:rPr>
  </w:style>
  <w:style w:type="paragraph" w:customStyle="1" w:styleId="sh">
    <w:name w:val="sh"/>
    <w:basedOn w:val="Normal"/>
    <w:rsid w:val="00292999"/>
    <w:pPr>
      <w:tabs>
        <w:tab w:val="left" w:pos="720"/>
        <w:tab w:val="left" w:pos="1440"/>
        <w:tab w:val="center" w:pos="4320"/>
        <w:tab w:val="right" w:pos="9072"/>
      </w:tabs>
      <w:kinsoku/>
      <w:overflowPunct/>
      <w:autoSpaceDE/>
      <w:autoSpaceDN/>
      <w:adjustRightInd/>
      <w:snapToGrid/>
      <w:jc w:val="left"/>
    </w:pPr>
    <w:rPr>
      <w:rFonts w:eastAsia="宋体"/>
      <w:b w:val="0"/>
      <w:snapToGrid/>
      <w:sz w:val="28"/>
      <w:lang w:val="en-US"/>
    </w:rPr>
  </w:style>
  <w:style w:type="character" w:styleId="Hyperlink">
    <w:name w:val="Hyperlink"/>
    <w:uiPriority w:val="99"/>
    <w:unhideWhenUsed/>
    <w:rsid w:val="004F7EE5"/>
    <w:rPr>
      <w:color w:val="0000FF"/>
      <w:u w:val="single"/>
    </w:rPr>
  </w:style>
  <w:style w:type="paragraph" w:customStyle="1" w:styleId="ar-draft">
    <w:name w:val="ar-draft"/>
    <w:basedOn w:val="Normal"/>
    <w:qFormat/>
    <w:rsid w:val="004F0333"/>
    <w:pPr>
      <w:numPr>
        <w:numId w:val="3"/>
      </w:numPr>
      <w:tabs>
        <w:tab w:val="left" w:pos="1440"/>
      </w:tabs>
      <w:kinsoku/>
      <w:overflowPunct/>
      <w:autoSpaceDE/>
      <w:autoSpaceDN/>
      <w:adjustRightInd/>
      <w:spacing w:before="360" w:line="360" w:lineRule="auto"/>
    </w:pPr>
    <w:rPr>
      <w:b w:val="0"/>
      <w:snapToGrid/>
      <w:sz w:val="28"/>
    </w:rPr>
  </w:style>
  <w:style w:type="paragraph" w:customStyle="1" w:styleId="ar-heading1">
    <w:name w:val="ar-heading1"/>
    <w:basedOn w:val="Normal"/>
    <w:rsid w:val="004F0333"/>
    <w:pPr>
      <w:keepNext/>
      <w:tabs>
        <w:tab w:val="left" w:pos="1440"/>
        <w:tab w:val="center" w:pos="4320"/>
        <w:tab w:val="right" w:pos="9072"/>
      </w:tabs>
      <w:kinsoku/>
      <w:overflowPunct/>
      <w:autoSpaceDE/>
      <w:autoSpaceDN/>
      <w:adjustRightInd/>
      <w:spacing w:before="360" w:line="360" w:lineRule="auto"/>
      <w:jc w:val="left"/>
    </w:pPr>
    <w:rPr>
      <w:b w:val="0"/>
      <w:i/>
      <w:snapToGrid/>
      <w:sz w:val="28"/>
    </w:rPr>
  </w:style>
  <w:style w:type="paragraph" w:customStyle="1" w:styleId="ar-quotation">
    <w:name w:val="ar-quotation"/>
    <w:basedOn w:val="Normal"/>
    <w:rsid w:val="0014546D"/>
    <w:pPr>
      <w:tabs>
        <w:tab w:val="left" w:pos="1440"/>
        <w:tab w:val="left" w:pos="2160"/>
      </w:tabs>
      <w:kinsoku/>
      <w:overflowPunct/>
      <w:autoSpaceDE/>
      <w:autoSpaceDN/>
      <w:adjustRightInd/>
      <w:spacing w:before="240"/>
      <w:ind w:left="1440" w:right="734"/>
    </w:pPr>
    <w:rPr>
      <w:b w:val="0"/>
      <w:snapToGrid/>
      <w:sz w:val="24"/>
    </w:rPr>
  </w:style>
  <w:style w:type="paragraph" w:customStyle="1" w:styleId="T-Draft">
    <w:name w:val="T-Draft"/>
    <w:basedOn w:val="Normal"/>
    <w:rsid w:val="001E2DEA"/>
    <w:pPr>
      <w:numPr>
        <w:numId w:val="4"/>
      </w:numPr>
      <w:tabs>
        <w:tab w:val="left" w:pos="1440"/>
      </w:tabs>
      <w:kinsoku/>
      <w:overflowPunct/>
      <w:autoSpaceDE/>
      <w:autoSpaceDN/>
      <w:adjustRightInd/>
      <w:spacing w:before="360" w:line="360" w:lineRule="auto"/>
    </w:pPr>
    <w:rPr>
      <w:rFonts w:eastAsia="宋体"/>
      <w:b w:val="0"/>
      <w:snapToGrid/>
      <w:sz w:val="28"/>
    </w:rPr>
  </w:style>
  <w:style w:type="paragraph" w:styleId="BalloonText">
    <w:name w:val="Balloon Text"/>
    <w:basedOn w:val="Normal"/>
    <w:link w:val="BalloonTextChar"/>
    <w:uiPriority w:val="99"/>
    <w:semiHidden/>
    <w:unhideWhenUsed/>
    <w:rsid w:val="00D32924"/>
    <w:rPr>
      <w:rFonts w:ascii="Tahoma" w:hAnsi="Tahoma" w:cs="Tahoma"/>
      <w:sz w:val="16"/>
      <w:szCs w:val="16"/>
    </w:rPr>
  </w:style>
  <w:style w:type="character" w:customStyle="1" w:styleId="BalloonTextChar">
    <w:name w:val="Balloon Text Char"/>
    <w:link w:val="BalloonText"/>
    <w:uiPriority w:val="99"/>
    <w:semiHidden/>
    <w:rsid w:val="00D32924"/>
    <w:rPr>
      <w:rFonts w:ascii="Tahoma" w:eastAsia="MingLiU" w:hAnsi="Tahoma" w:cs="Tahoma"/>
      <w:b/>
      <w:snapToGrid w:val="0"/>
      <w:sz w:val="16"/>
      <w:szCs w:val="16"/>
      <w:lang w:val="en-GB"/>
    </w:rPr>
  </w:style>
  <w:style w:type="paragraph" w:styleId="ListParagraph">
    <w:name w:val="List Paragraph"/>
    <w:basedOn w:val="Normal"/>
    <w:uiPriority w:val="34"/>
    <w:qFormat/>
    <w:rsid w:val="00D32924"/>
    <w:pPr>
      <w:kinsoku/>
      <w:overflowPunct/>
      <w:autoSpaceDE/>
      <w:autoSpaceDN/>
      <w:adjustRightInd/>
      <w:snapToGrid/>
      <w:spacing w:after="200" w:line="276" w:lineRule="auto"/>
      <w:ind w:left="720"/>
      <w:contextualSpacing/>
      <w:jc w:val="left"/>
    </w:pPr>
    <w:rPr>
      <w:rFonts w:ascii="Calibri" w:eastAsia="宋体" w:hAnsi="Calibri"/>
      <w:b w:val="0"/>
      <w:snapToGrid/>
      <w:sz w:val="22"/>
      <w:szCs w:val="22"/>
      <w:lang w:eastAsia="zh-TW"/>
    </w:rPr>
  </w:style>
  <w:style w:type="character" w:styleId="Emphasis">
    <w:name w:val="Emphasis"/>
    <w:uiPriority w:val="20"/>
    <w:qFormat/>
    <w:rsid w:val="00D32924"/>
    <w:rPr>
      <w:i/>
      <w:iCs/>
    </w:rPr>
  </w:style>
  <w:style w:type="character" w:styleId="Strong">
    <w:name w:val="Strong"/>
    <w:uiPriority w:val="22"/>
    <w:qFormat/>
    <w:rsid w:val="00D32924"/>
    <w:rPr>
      <w:b/>
      <w:bCs/>
    </w:rPr>
  </w:style>
  <w:style w:type="character" w:customStyle="1" w:styleId="Chi">
    <w:name w:val="Chi"/>
    <w:uiPriority w:val="1"/>
    <w:rsid w:val="00BA1CF3"/>
    <w:rPr>
      <w:spacing w:val="10"/>
    </w:rPr>
  </w:style>
  <w:style w:type="table" w:customStyle="1" w:styleId="PartiesTable">
    <w:name w:val="Parties Table"/>
    <w:basedOn w:val="TableNormal"/>
    <w:rsid w:val="00BA1CF3"/>
    <w:pPr>
      <w:jc w:val="center"/>
    </w:pPr>
    <w:rPr>
      <w:sz w:val="28"/>
      <w:lang w:eastAsia="en-US"/>
    </w:rPr>
    <w:tblPr>
      <w:jc w:val="center"/>
      <w:tblCellMar>
        <w:left w:w="115" w:type="dxa"/>
        <w:bottom w:w="120" w:type="dxa"/>
        <w:right w:w="115" w:type="dxa"/>
      </w:tblCellMar>
    </w:tblPr>
    <w:trPr>
      <w:cantSplit/>
      <w:jc w:val="center"/>
    </w:trPr>
    <w:tblStylePr w:type="lastCol">
      <w:pPr>
        <w:wordWrap/>
        <w:jc w:val="right"/>
      </w:pPr>
    </w:tblStylePr>
  </w:style>
  <w:style w:type="table" w:customStyle="1" w:styleId="URTable">
    <w:name w:val="U&amp;R Table"/>
    <w:basedOn w:val="TableNormal"/>
    <w:rsid w:val="00774BB4"/>
    <w:pPr>
      <w:tabs>
        <w:tab w:val="left" w:pos="360"/>
      </w:tabs>
      <w:ind w:left="360" w:hanging="360"/>
    </w:pPr>
    <w:rPr>
      <w:sz w:val="28"/>
      <w:lang w:eastAsia="en-US"/>
    </w:rPr>
    <w:tblPr>
      <w:jc w:val="center"/>
      <w:tblCellMar>
        <w:left w:w="115" w:type="dxa"/>
        <w:bottom w:w="200" w:type="dxa"/>
        <w:right w:w="115" w:type="dxa"/>
      </w:tblCellMar>
    </w:tblPr>
    <w:trPr>
      <w:cantSplit/>
      <w:jc w:val="center"/>
    </w:trPr>
    <w:tblStylePr w:type="firstRow">
      <w:pPr>
        <w:wordWrap/>
        <w:ind w:leftChars="0" w:left="0" w:rightChars="0" w:right="0" w:firstLineChars="0" w:firstLine="0"/>
        <w:jc w:val="center"/>
      </w:pPr>
      <w:tblPr/>
      <w:tcPr>
        <w:tcMar>
          <w:top w:w="1440" w:type="dxa"/>
          <w:left w:w="0" w:type="nil"/>
          <w:bottom w:w="720" w:type="dxa"/>
          <w:right w:w="0" w:type="nil"/>
        </w:tcMar>
      </w:tcPr>
    </w:tblStylePr>
  </w:style>
  <w:style w:type="paragraph" w:styleId="BlockText">
    <w:name w:val="Block Text"/>
    <w:basedOn w:val="Normal"/>
    <w:semiHidden/>
    <w:rsid w:val="001874F2"/>
    <w:pPr>
      <w:kinsoku/>
      <w:overflowPunct/>
      <w:autoSpaceDE/>
      <w:autoSpaceDN/>
      <w:adjustRightInd/>
      <w:snapToGrid/>
      <w:spacing w:after="120"/>
      <w:ind w:left="1440" w:right="1440"/>
    </w:pPr>
    <w:rPr>
      <w:rFonts w:eastAsia="宋体"/>
      <w:b w:val="0"/>
      <w:snapToGrid/>
      <w:kern w:val="2"/>
      <w:sz w:val="28"/>
    </w:rPr>
  </w:style>
  <w:style w:type="paragraph" w:customStyle="1" w:styleId="paraundersub-heading">
    <w:name w:val="para under sub-heading"/>
    <w:basedOn w:val="Normal"/>
    <w:next w:val="Normal"/>
    <w:rsid w:val="00877748"/>
    <w:pPr>
      <w:tabs>
        <w:tab w:val="num" w:pos="360"/>
      </w:tabs>
      <w:kinsoku/>
      <w:overflowPunct/>
      <w:autoSpaceDE/>
      <w:autoSpaceDN/>
      <w:adjustRightInd/>
      <w:spacing w:before="120" w:line="360" w:lineRule="auto"/>
    </w:pPr>
    <w:rPr>
      <w:rFonts w:eastAsia="宋体"/>
      <w:b w:val="0"/>
      <w:snapToGrid/>
      <w:sz w:val="28"/>
    </w:rPr>
  </w:style>
  <w:style w:type="paragraph" w:customStyle="1" w:styleId="Sublevel2-a">
    <w:name w:val="Sublevel 2 - a"/>
    <w:basedOn w:val="Normal"/>
    <w:link w:val="Sublevel2-aChar"/>
    <w:qFormat/>
    <w:rsid w:val="00FF3FEF"/>
    <w:pPr>
      <w:numPr>
        <w:ilvl w:val="1"/>
        <w:numId w:val="5"/>
      </w:numPr>
      <w:suppressAutoHyphens/>
      <w:kinsoku/>
      <w:overflowPunct/>
      <w:autoSpaceDE/>
      <w:autoSpaceDN/>
      <w:adjustRightInd/>
      <w:snapToGrid/>
      <w:spacing w:after="120"/>
    </w:pPr>
    <w:rPr>
      <w:rFonts w:eastAsia="PMingLiU"/>
      <w:b w:val="0"/>
      <w:snapToGrid/>
      <w:sz w:val="26"/>
      <w:szCs w:val="24"/>
      <w:lang w:val="en-US" w:eastAsia="zh-TW"/>
    </w:rPr>
  </w:style>
  <w:style w:type="paragraph" w:customStyle="1" w:styleId="Sublevel11">
    <w:name w:val="Sublevel 1 (1)"/>
    <w:basedOn w:val="Normal"/>
    <w:link w:val="Sublevel11Char"/>
    <w:qFormat/>
    <w:rsid w:val="00FF3FEF"/>
    <w:pPr>
      <w:numPr>
        <w:numId w:val="5"/>
      </w:numPr>
      <w:suppressAutoHyphens/>
      <w:kinsoku/>
      <w:overflowPunct/>
      <w:autoSpaceDE/>
      <w:autoSpaceDN/>
      <w:adjustRightInd/>
      <w:snapToGrid/>
      <w:spacing w:after="320" w:line="360" w:lineRule="auto"/>
      <w:ind w:left="562" w:hanging="562"/>
    </w:pPr>
    <w:rPr>
      <w:rFonts w:eastAsia="PMingLiU"/>
      <w:b w:val="0"/>
      <w:snapToGrid/>
      <w:sz w:val="26"/>
      <w:szCs w:val="24"/>
      <w:lang w:val="en-US" w:eastAsia="zh-TW"/>
    </w:rPr>
  </w:style>
  <w:style w:type="character" w:customStyle="1" w:styleId="Sublevel2-aChar">
    <w:name w:val="Sublevel 2 - a Char"/>
    <w:link w:val="Sublevel2-a"/>
    <w:rsid w:val="00FF3FEF"/>
    <w:rPr>
      <w:rFonts w:eastAsia="PMingLiU"/>
      <w:sz w:val="26"/>
      <w:szCs w:val="24"/>
      <w:lang w:eastAsia="zh-TW"/>
    </w:rPr>
  </w:style>
  <w:style w:type="paragraph" w:customStyle="1" w:styleId="Sublevel3i">
    <w:name w:val="Sublevel 3 (i)"/>
    <w:basedOn w:val="Normal"/>
    <w:qFormat/>
    <w:rsid w:val="00FF3FEF"/>
    <w:pPr>
      <w:numPr>
        <w:ilvl w:val="2"/>
        <w:numId w:val="5"/>
      </w:numPr>
      <w:tabs>
        <w:tab w:val="clear" w:pos="1361"/>
        <w:tab w:val="num" w:pos="1080"/>
      </w:tabs>
      <w:suppressAutoHyphens/>
      <w:kinsoku/>
      <w:overflowPunct/>
      <w:autoSpaceDE/>
      <w:autoSpaceDN/>
      <w:adjustRightInd/>
      <w:snapToGrid/>
      <w:spacing w:after="120"/>
    </w:pPr>
    <w:rPr>
      <w:rFonts w:eastAsia="PMingLiU"/>
      <w:b w:val="0"/>
      <w:snapToGrid/>
      <w:sz w:val="26"/>
      <w:szCs w:val="24"/>
      <w:lang w:val="en-US" w:eastAsia="zh-HK"/>
    </w:rPr>
  </w:style>
  <w:style w:type="character" w:customStyle="1" w:styleId="Sublevel11Char">
    <w:name w:val="Sublevel 1 (1) Char"/>
    <w:link w:val="Sublevel11"/>
    <w:rsid w:val="00FF3FEF"/>
    <w:rPr>
      <w:rFonts w:eastAsia="PMingLiU"/>
      <w:sz w:val="26"/>
      <w:szCs w:val="24"/>
      <w:lang w:eastAsia="zh-TW"/>
    </w:rPr>
  </w:style>
  <w:style w:type="paragraph" w:customStyle="1" w:styleId="Sublevel4">
    <w:name w:val="Sublevel 4"/>
    <w:basedOn w:val="Normal"/>
    <w:qFormat/>
    <w:rsid w:val="00FF3FEF"/>
    <w:pPr>
      <w:numPr>
        <w:ilvl w:val="3"/>
        <w:numId w:val="5"/>
      </w:numPr>
      <w:suppressAutoHyphens/>
      <w:kinsoku/>
      <w:overflowPunct/>
      <w:autoSpaceDE/>
      <w:autoSpaceDN/>
      <w:adjustRightInd/>
      <w:snapToGrid/>
      <w:spacing w:after="120"/>
      <w:ind w:left="1417" w:hanging="510"/>
    </w:pPr>
    <w:rPr>
      <w:rFonts w:eastAsia="PMingLiU"/>
      <w:b w:val="0"/>
      <w:snapToGrid/>
      <w:sz w:val="26"/>
      <w:szCs w:val="24"/>
      <w:lang w:val="en-US" w:eastAsia="zh-TW"/>
    </w:rPr>
  </w:style>
  <w:style w:type="numbering" w:customStyle="1" w:styleId="1a">
    <w:name w:val="(1)(a)"/>
    <w:uiPriority w:val="99"/>
    <w:rsid w:val="00506CAA"/>
    <w:pPr>
      <w:numPr>
        <w:numId w:val="6"/>
      </w:numPr>
    </w:pPr>
  </w:style>
  <w:style w:type="numbering" w:customStyle="1" w:styleId="1i">
    <w:name w:val="(1)(i)"/>
    <w:uiPriority w:val="99"/>
    <w:rsid w:val="00F155A0"/>
    <w:pPr>
      <w:numPr>
        <w:numId w:val="8"/>
      </w:numPr>
    </w:pPr>
  </w:style>
  <w:style w:type="numbering" w:customStyle="1" w:styleId="Iia">
    <w:name w:val="(I)(i)(a)"/>
    <w:uiPriority w:val="99"/>
    <w:rsid w:val="0071601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6610">
      <w:bodyDiv w:val="1"/>
      <w:marLeft w:val="0"/>
      <w:marRight w:val="0"/>
      <w:marTop w:val="0"/>
      <w:marBottom w:val="0"/>
      <w:divBdr>
        <w:top w:val="none" w:sz="0" w:space="0" w:color="auto"/>
        <w:left w:val="none" w:sz="0" w:space="0" w:color="auto"/>
        <w:bottom w:val="none" w:sz="0" w:space="0" w:color="auto"/>
        <w:right w:val="none" w:sz="0" w:space="0" w:color="auto"/>
      </w:divBdr>
    </w:div>
    <w:div w:id="90858335">
      <w:bodyDiv w:val="1"/>
      <w:marLeft w:val="0"/>
      <w:marRight w:val="0"/>
      <w:marTop w:val="0"/>
      <w:marBottom w:val="0"/>
      <w:divBdr>
        <w:top w:val="none" w:sz="0" w:space="0" w:color="auto"/>
        <w:left w:val="none" w:sz="0" w:space="0" w:color="auto"/>
        <w:bottom w:val="none" w:sz="0" w:space="0" w:color="auto"/>
        <w:right w:val="none" w:sz="0" w:space="0" w:color="auto"/>
      </w:divBdr>
    </w:div>
    <w:div w:id="435177612">
      <w:bodyDiv w:val="1"/>
      <w:marLeft w:val="0"/>
      <w:marRight w:val="0"/>
      <w:marTop w:val="0"/>
      <w:marBottom w:val="0"/>
      <w:divBdr>
        <w:top w:val="none" w:sz="0" w:space="0" w:color="auto"/>
        <w:left w:val="none" w:sz="0" w:space="0" w:color="auto"/>
        <w:bottom w:val="none" w:sz="0" w:space="0" w:color="auto"/>
        <w:right w:val="none" w:sz="0" w:space="0" w:color="auto"/>
      </w:divBdr>
    </w:div>
    <w:div w:id="508910525">
      <w:bodyDiv w:val="1"/>
      <w:marLeft w:val="0"/>
      <w:marRight w:val="0"/>
      <w:marTop w:val="0"/>
      <w:marBottom w:val="0"/>
      <w:divBdr>
        <w:top w:val="none" w:sz="0" w:space="0" w:color="auto"/>
        <w:left w:val="none" w:sz="0" w:space="0" w:color="auto"/>
        <w:bottom w:val="none" w:sz="0" w:space="0" w:color="auto"/>
        <w:right w:val="none" w:sz="0" w:space="0" w:color="auto"/>
      </w:divBdr>
    </w:div>
    <w:div w:id="509292891">
      <w:bodyDiv w:val="1"/>
      <w:marLeft w:val="0"/>
      <w:marRight w:val="0"/>
      <w:marTop w:val="0"/>
      <w:marBottom w:val="0"/>
      <w:divBdr>
        <w:top w:val="none" w:sz="0" w:space="0" w:color="auto"/>
        <w:left w:val="none" w:sz="0" w:space="0" w:color="auto"/>
        <w:bottom w:val="none" w:sz="0" w:space="0" w:color="auto"/>
        <w:right w:val="none" w:sz="0" w:space="0" w:color="auto"/>
      </w:divBdr>
    </w:div>
    <w:div w:id="558054485">
      <w:bodyDiv w:val="1"/>
      <w:marLeft w:val="0"/>
      <w:marRight w:val="0"/>
      <w:marTop w:val="0"/>
      <w:marBottom w:val="0"/>
      <w:divBdr>
        <w:top w:val="none" w:sz="0" w:space="0" w:color="auto"/>
        <w:left w:val="none" w:sz="0" w:space="0" w:color="auto"/>
        <w:bottom w:val="none" w:sz="0" w:space="0" w:color="auto"/>
        <w:right w:val="none" w:sz="0" w:space="0" w:color="auto"/>
      </w:divBdr>
    </w:div>
    <w:div w:id="602765051">
      <w:bodyDiv w:val="1"/>
      <w:marLeft w:val="0"/>
      <w:marRight w:val="0"/>
      <w:marTop w:val="0"/>
      <w:marBottom w:val="0"/>
      <w:divBdr>
        <w:top w:val="none" w:sz="0" w:space="0" w:color="auto"/>
        <w:left w:val="none" w:sz="0" w:space="0" w:color="auto"/>
        <w:bottom w:val="none" w:sz="0" w:space="0" w:color="auto"/>
        <w:right w:val="none" w:sz="0" w:space="0" w:color="auto"/>
      </w:divBdr>
      <w:divsChild>
        <w:div w:id="88015349">
          <w:marLeft w:val="0"/>
          <w:marRight w:val="0"/>
          <w:marTop w:val="0"/>
          <w:marBottom w:val="0"/>
          <w:divBdr>
            <w:top w:val="none" w:sz="0" w:space="0" w:color="auto"/>
            <w:left w:val="none" w:sz="0" w:space="0" w:color="auto"/>
            <w:bottom w:val="none" w:sz="0" w:space="0" w:color="auto"/>
            <w:right w:val="none" w:sz="0" w:space="0" w:color="auto"/>
          </w:divBdr>
        </w:div>
      </w:divsChild>
    </w:div>
    <w:div w:id="642925280">
      <w:bodyDiv w:val="1"/>
      <w:marLeft w:val="0"/>
      <w:marRight w:val="0"/>
      <w:marTop w:val="0"/>
      <w:marBottom w:val="0"/>
      <w:divBdr>
        <w:top w:val="none" w:sz="0" w:space="0" w:color="auto"/>
        <w:left w:val="none" w:sz="0" w:space="0" w:color="auto"/>
        <w:bottom w:val="none" w:sz="0" w:space="0" w:color="auto"/>
        <w:right w:val="none" w:sz="0" w:space="0" w:color="auto"/>
      </w:divBdr>
    </w:div>
    <w:div w:id="720638197">
      <w:bodyDiv w:val="1"/>
      <w:marLeft w:val="0"/>
      <w:marRight w:val="0"/>
      <w:marTop w:val="0"/>
      <w:marBottom w:val="0"/>
      <w:divBdr>
        <w:top w:val="none" w:sz="0" w:space="0" w:color="auto"/>
        <w:left w:val="none" w:sz="0" w:space="0" w:color="auto"/>
        <w:bottom w:val="none" w:sz="0" w:space="0" w:color="auto"/>
        <w:right w:val="none" w:sz="0" w:space="0" w:color="auto"/>
      </w:divBdr>
    </w:div>
    <w:div w:id="738752371">
      <w:bodyDiv w:val="1"/>
      <w:marLeft w:val="0"/>
      <w:marRight w:val="0"/>
      <w:marTop w:val="0"/>
      <w:marBottom w:val="0"/>
      <w:divBdr>
        <w:top w:val="none" w:sz="0" w:space="0" w:color="auto"/>
        <w:left w:val="none" w:sz="0" w:space="0" w:color="auto"/>
        <w:bottom w:val="none" w:sz="0" w:space="0" w:color="auto"/>
        <w:right w:val="none" w:sz="0" w:space="0" w:color="auto"/>
      </w:divBdr>
      <w:divsChild>
        <w:div w:id="1850371314">
          <w:marLeft w:val="0"/>
          <w:marRight w:val="0"/>
          <w:marTop w:val="0"/>
          <w:marBottom w:val="150"/>
          <w:divBdr>
            <w:top w:val="none" w:sz="0" w:space="0" w:color="auto"/>
            <w:left w:val="none" w:sz="0" w:space="0" w:color="auto"/>
            <w:bottom w:val="none" w:sz="0" w:space="0" w:color="auto"/>
            <w:right w:val="none" w:sz="0" w:space="0" w:color="auto"/>
          </w:divBdr>
          <w:divsChild>
            <w:div w:id="6112827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794871">
      <w:bodyDiv w:val="1"/>
      <w:marLeft w:val="0"/>
      <w:marRight w:val="0"/>
      <w:marTop w:val="0"/>
      <w:marBottom w:val="0"/>
      <w:divBdr>
        <w:top w:val="none" w:sz="0" w:space="0" w:color="auto"/>
        <w:left w:val="none" w:sz="0" w:space="0" w:color="auto"/>
        <w:bottom w:val="none" w:sz="0" w:space="0" w:color="auto"/>
        <w:right w:val="none" w:sz="0" w:space="0" w:color="auto"/>
      </w:divBdr>
    </w:div>
    <w:div w:id="872114577">
      <w:bodyDiv w:val="1"/>
      <w:marLeft w:val="0"/>
      <w:marRight w:val="0"/>
      <w:marTop w:val="0"/>
      <w:marBottom w:val="0"/>
      <w:divBdr>
        <w:top w:val="none" w:sz="0" w:space="0" w:color="auto"/>
        <w:left w:val="none" w:sz="0" w:space="0" w:color="auto"/>
        <w:bottom w:val="none" w:sz="0" w:space="0" w:color="auto"/>
        <w:right w:val="none" w:sz="0" w:space="0" w:color="auto"/>
      </w:divBdr>
    </w:div>
    <w:div w:id="960265974">
      <w:bodyDiv w:val="1"/>
      <w:marLeft w:val="0"/>
      <w:marRight w:val="0"/>
      <w:marTop w:val="0"/>
      <w:marBottom w:val="0"/>
      <w:divBdr>
        <w:top w:val="none" w:sz="0" w:space="0" w:color="auto"/>
        <w:left w:val="none" w:sz="0" w:space="0" w:color="auto"/>
        <w:bottom w:val="none" w:sz="0" w:space="0" w:color="auto"/>
        <w:right w:val="none" w:sz="0" w:space="0" w:color="auto"/>
      </w:divBdr>
    </w:div>
    <w:div w:id="1362244110">
      <w:bodyDiv w:val="1"/>
      <w:marLeft w:val="0"/>
      <w:marRight w:val="0"/>
      <w:marTop w:val="0"/>
      <w:marBottom w:val="0"/>
      <w:divBdr>
        <w:top w:val="none" w:sz="0" w:space="0" w:color="auto"/>
        <w:left w:val="none" w:sz="0" w:space="0" w:color="auto"/>
        <w:bottom w:val="none" w:sz="0" w:space="0" w:color="auto"/>
        <w:right w:val="none" w:sz="0" w:space="0" w:color="auto"/>
      </w:divBdr>
    </w:div>
    <w:div w:id="1478719240">
      <w:bodyDiv w:val="1"/>
      <w:marLeft w:val="0"/>
      <w:marRight w:val="0"/>
      <w:marTop w:val="0"/>
      <w:marBottom w:val="0"/>
      <w:divBdr>
        <w:top w:val="none" w:sz="0" w:space="0" w:color="auto"/>
        <w:left w:val="none" w:sz="0" w:space="0" w:color="auto"/>
        <w:bottom w:val="none" w:sz="0" w:space="0" w:color="auto"/>
        <w:right w:val="none" w:sz="0" w:space="0" w:color="auto"/>
      </w:divBdr>
    </w:div>
    <w:div w:id="1525559477">
      <w:bodyDiv w:val="1"/>
      <w:marLeft w:val="0"/>
      <w:marRight w:val="0"/>
      <w:marTop w:val="0"/>
      <w:marBottom w:val="0"/>
      <w:divBdr>
        <w:top w:val="none" w:sz="0" w:space="0" w:color="auto"/>
        <w:left w:val="none" w:sz="0" w:space="0" w:color="auto"/>
        <w:bottom w:val="none" w:sz="0" w:space="0" w:color="auto"/>
        <w:right w:val="none" w:sz="0" w:space="0" w:color="auto"/>
      </w:divBdr>
    </w:div>
    <w:div w:id="1542472819">
      <w:bodyDiv w:val="1"/>
      <w:marLeft w:val="0"/>
      <w:marRight w:val="0"/>
      <w:marTop w:val="0"/>
      <w:marBottom w:val="0"/>
      <w:divBdr>
        <w:top w:val="none" w:sz="0" w:space="0" w:color="auto"/>
        <w:left w:val="none" w:sz="0" w:space="0" w:color="auto"/>
        <w:bottom w:val="none" w:sz="0" w:space="0" w:color="auto"/>
        <w:right w:val="none" w:sz="0" w:space="0" w:color="auto"/>
      </w:divBdr>
    </w:div>
    <w:div w:id="1587222748">
      <w:bodyDiv w:val="1"/>
      <w:marLeft w:val="0"/>
      <w:marRight w:val="0"/>
      <w:marTop w:val="0"/>
      <w:marBottom w:val="0"/>
      <w:divBdr>
        <w:top w:val="none" w:sz="0" w:space="0" w:color="auto"/>
        <w:left w:val="none" w:sz="0" w:space="0" w:color="auto"/>
        <w:bottom w:val="none" w:sz="0" w:space="0" w:color="auto"/>
        <w:right w:val="none" w:sz="0" w:space="0" w:color="auto"/>
      </w:divBdr>
    </w:div>
    <w:div w:id="1707634131">
      <w:bodyDiv w:val="1"/>
      <w:marLeft w:val="0"/>
      <w:marRight w:val="0"/>
      <w:marTop w:val="0"/>
      <w:marBottom w:val="0"/>
      <w:divBdr>
        <w:top w:val="none" w:sz="0" w:space="0" w:color="auto"/>
        <w:left w:val="none" w:sz="0" w:space="0" w:color="auto"/>
        <w:bottom w:val="none" w:sz="0" w:space="0" w:color="auto"/>
        <w:right w:val="none" w:sz="0" w:space="0" w:color="auto"/>
      </w:divBdr>
      <w:divsChild>
        <w:div w:id="1366369655">
          <w:marLeft w:val="0"/>
          <w:marRight w:val="0"/>
          <w:marTop w:val="0"/>
          <w:marBottom w:val="0"/>
          <w:divBdr>
            <w:top w:val="none" w:sz="0" w:space="0" w:color="auto"/>
            <w:left w:val="none" w:sz="0" w:space="0" w:color="auto"/>
            <w:bottom w:val="none" w:sz="0" w:space="0" w:color="auto"/>
            <w:right w:val="none" w:sz="0" w:space="0" w:color="auto"/>
          </w:divBdr>
        </w:div>
      </w:divsChild>
    </w:div>
    <w:div w:id="1818910203">
      <w:bodyDiv w:val="1"/>
      <w:marLeft w:val="0"/>
      <w:marRight w:val="0"/>
      <w:marTop w:val="0"/>
      <w:marBottom w:val="0"/>
      <w:divBdr>
        <w:top w:val="none" w:sz="0" w:space="0" w:color="auto"/>
        <w:left w:val="none" w:sz="0" w:space="0" w:color="auto"/>
        <w:bottom w:val="none" w:sz="0" w:space="0" w:color="auto"/>
        <w:right w:val="none" w:sz="0" w:space="0" w:color="auto"/>
      </w:divBdr>
    </w:div>
    <w:div w:id="21050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29A3D-65EF-4C70-B9E0-0B197D16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8332</Words>
  <Characters>47496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Judiciary Hong Kong</Company>
  <LinksUpToDate>false</LinksUpToDate>
  <CharactersWithSpaces>55717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ManWah Lam</dc:creator>
  <cp:keywords/>
  <cp:lastModifiedBy>Windows User</cp:lastModifiedBy>
  <cp:revision>9</cp:revision>
  <cp:lastPrinted>2021-08-10T08:25:00Z</cp:lastPrinted>
  <dcterms:created xsi:type="dcterms:W3CDTF">2021-08-11T01:51:00Z</dcterms:created>
  <dcterms:modified xsi:type="dcterms:W3CDTF">2021-08-11T01:56:00Z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Erica</vt:lpwstr>
  </property>
</Properties>
</file>